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4F5B7" w14:textId="77777777" w:rsidR="00AB403F" w:rsidRDefault="00EB78BD">
      <w:pPr>
        <w:spacing w:after="130"/>
        <w:ind w:left="10" w:right="91" w:hanging="10"/>
        <w:jc w:val="right"/>
      </w:pPr>
      <w:r>
        <w:rPr>
          <w:sz w:val="18"/>
        </w:rPr>
        <w:t>Délibération 2026-07-21-006</w:t>
      </w:r>
    </w:p>
    <w:p w14:paraId="5A333988" w14:textId="77777777" w:rsidR="00AB403F" w:rsidRDefault="00EB78BD">
      <w:pPr>
        <w:spacing w:after="131"/>
        <w:ind w:left="2266" w:right="1008" w:hanging="10"/>
        <w:jc w:val="center"/>
      </w:pPr>
      <w:r>
        <w:rPr>
          <w:sz w:val="14"/>
          <w:u w:val="single" w:color="000000"/>
        </w:rPr>
        <w:t>REPUBLIQUE FRANCAISE</w:t>
      </w:r>
    </w:p>
    <w:p w14:paraId="7A32FE41" w14:textId="77777777" w:rsidR="00AB403F" w:rsidRDefault="00EB78BD">
      <w:pPr>
        <w:spacing w:after="3" w:line="265" w:lineRule="auto"/>
        <w:ind w:left="2871" w:right="1603" w:hanging="10"/>
        <w:jc w:val="center"/>
      </w:pPr>
      <w:r>
        <w:rPr>
          <w:sz w:val="20"/>
        </w:rPr>
        <w:t>DEPARTEtvfENT de 1' AVEYRON</w:t>
      </w:r>
    </w:p>
    <w:p w14:paraId="1150FA61" w14:textId="77777777" w:rsidR="00AB403F" w:rsidRDefault="00EB78BD">
      <w:pPr>
        <w:spacing w:after="91"/>
        <w:ind w:left="2640" w:hanging="10"/>
      </w:pPr>
      <w:r>
        <w:rPr>
          <w:sz w:val="14"/>
        </w:rPr>
        <w:t>EXTRAIT DU REGISTRE DES DELBERATIONS DU CONSEIL MUNICIPAL DE LA</w:t>
      </w:r>
    </w:p>
    <w:p w14:paraId="6AA20AF7" w14:textId="77777777" w:rsidR="00AB403F" w:rsidRDefault="00EB78BD">
      <w:pPr>
        <w:spacing w:after="108"/>
        <w:ind w:left="3005" w:hanging="10"/>
      </w:pPr>
      <w:r>
        <w:rPr>
          <w:sz w:val="26"/>
        </w:rPr>
        <w:t>Commune de FLORENTIN la CAPELLE</w:t>
      </w:r>
    </w:p>
    <w:p w14:paraId="658B9A9E" w14:textId="77777777" w:rsidR="00AB403F" w:rsidRDefault="00EB78BD">
      <w:pPr>
        <w:spacing w:after="322" w:line="265" w:lineRule="auto"/>
        <w:ind w:left="2266" w:right="979" w:hanging="10"/>
        <w:jc w:val="center"/>
      </w:pPr>
      <w:r>
        <w:rPr>
          <w:sz w:val="26"/>
        </w:rPr>
        <w:t>Séance du 21 juillet 2026</w:t>
      </w:r>
    </w:p>
    <w:tbl>
      <w:tblPr>
        <w:tblStyle w:val="TableGrid"/>
        <w:tblpPr w:vertAnchor="text" w:tblpX="1369" w:tblpY="7"/>
        <w:tblOverlap w:val="never"/>
        <w:tblW w:w="2864" w:type="dxa"/>
        <w:tblInd w:w="0" w:type="dxa"/>
        <w:tblCellMar>
          <w:top w:w="0" w:type="dxa"/>
          <w:left w:w="128" w:type="dxa"/>
          <w:bottom w:w="0" w:type="dxa"/>
          <w:right w:w="115" w:type="dxa"/>
        </w:tblCellMar>
        <w:tblLook w:val="04A0" w:firstRow="1" w:lastRow="0" w:firstColumn="1" w:lastColumn="0" w:noHBand="0" w:noVBand="1"/>
      </w:tblPr>
      <w:tblGrid>
        <w:gridCol w:w="2864"/>
      </w:tblGrid>
      <w:tr w:rsidR="00AB403F" w14:paraId="3EDD6B7E" w14:textId="77777777">
        <w:trPr>
          <w:trHeight w:val="1628"/>
        </w:trPr>
        <w:tc>
          <w:tcPr>
            <w:tcW w:w="2864" w:type="dxa"/>
            <w:tcBorders>
              <w:top w:val="single" w:sz="2" w:space="0" w:color="000000"/>
              <w:left w:val="single" w:sz="2" w:space="0" w:color="000000"/>
              <w:bottom w:val="single" w:sz="2" w:space="0" w:color="000000"/>
              <w:right w:val="single" w:sz="2" w:space="0" w:color="000000"/>
            </w:tcBorders>
            <w:vAlign w:val="center"/>
          </w:tcPr>
          <w:p w14:paraId="37B78706" w14:textId="77777777" w:rsidR="00AB403F" w:rsidRDefault="00EB78BD">
            <w:pPr>
              <w:spacing w:after="219" w:line="220" w:lineRule="auto"/>
            </w:pPr>
            <w:r>
              <w:rPr>
                <w:sz w:val="16"/>
              </w:rPr>
              <w:t>Dute de la convocation : 16 juillet 2026 Date d'affichage : 16 juillet 2026</w:t>
            </w:r>
          </w:p>
          <w:p w14:paraId="16C3D30A" w14:textId="77777777" w:rsidR="00AB403F" w:rsidRDefault="00EB78BD">
            <w:pPr>
              <w:spacing w:after="0"/>
            </w:pPr>
            <w:r>
              <w:rPr>
                <w:sz w:val="18"/>
              </w:rPr>
              <w:t>Nombre de membres :</w:t>
            </w:r>
          </w:p>
          <w:p w14:paraId="7183E2A6" w14:textId="77777777" w:rsidR="00AB403F" w:rsidRDefault="00EB78BD">
            <w:pPr>
              <w:numPr>
                <w:ilvl w:val="0"/>
                <w:numId w:val="3"/>
              </w:numPr>
              <w:spacing w:after="0"/>
              <w:ind w:hanging="662"/>
            </w:pPr>
            <w:r>
              <w:rPr>
                <w:sz w:val="16"/>
              </w:rPr>
              <w:t>Afférents au Conseil Municipal : I I</w:t>
            </w:r>
          </w:p>
          <w:p w14:paraId="6B9AE719" w14:textId="77777777" w:rsidR="00AB403F" w:rsidRDefault="00EB78BD">
            <w:pPr>
              <w:numPr>
                <w:ilvl w:val="0"/>
                <w:numId w:val="3"/>
              </w:numPr>
              <w:spacing w:after="0"/>
              <w:ind w:hanging="662"/>
            </w:pPr>
            <w:r>
              <w:rPr>
                <w:sz w:val="16"/>
              </w:rPr>
              <w:t>En exercice : Il</w:t>
            </w:r>
          </w:p>
          <w:p w14:paraId="30A0A065" w14:textId="77777777" w:rsidR="00AB403F" w:rsidRDefault="00EB78BD">
            <w:pPr>
              <w:numPr>
                <w:ilvl w:val="0"/>
                <w:numId w:val="3"/>
              </w:numPr>
              <w:spacing w:after="0"/>
              <w:ind w:hanging="662"/>
            </w:pPr>
            <w:r>
              <w:rPr>
                <w:sz w:val="16"/>
              </w:rPr>
              <w:t>: 10</w:t>
            </w:r>
          </w:p>
          <w:p w14:paraId="1D361557" w14:textId="77777777" w:rsidR="00AB403F" w:rsidRDefault="00EB78BD">
            <w:pPr>
              <w:numPr>
                <w:ilvl w:val="0"/>
                <w:numId w:val="3"/>
              </w:numPr>
              <w:spacing w:after="0"/>
              <w:ind w:hanging="662"/>
            </w:pPr>
            <w:r>
              <w:rPr>
                <w:sz w:val="16"/>
              </w:rPr>
              <w:t>Qui ont pris part à la délibération : 11</w:t>
            </w:r>
          </w:p>
        </w:tc>
      </w:tr>
    </w:tbl>
    <w:tbl>
      <w:tblPr>
        <w:tblStyle w:val="TableGrid"/>
        <w:tblpPr w:vertAnchor="text" w:tblpX="4883" w:tblpY="324"/>
        <w:tblOverlap w:val="never"/>
        <w:tblW w:w="4112" w:type="dxa"/>
        <w:tblInd w:w="0" w:type="dxa"/>
        <w:tblCellMar>
          <w:top w:w="359" w:type="dxa"/>
          <w:left w:w="128" w:type="dxa"/>
          <w:bottom w:w="0" w:type="dxa"/>
          <w:right w:w="115" w:type="dxa"/>
        </w:tblCellMar>
        <w:tblLook w:val="04A0" w:firstRow="1" w:lastRow="0" w:firstColumn="1" w:lastColumn="0" w:noHBand="0" w:noVBand="1"/>
      </w:tblPr>
      <w:tblGrid>
        <w:gridCol w:w="4112"/>
      </w:tblGrid>
      <w:tr w:rsidR="00AB403F" w14:paraId="55FFF6CA" w14:textId="77777777">
        <w:trPr>
          <w:trHeight w:val="1114"/>
        </w:trPr>
        <w:tc>
          <w:tcPr>
            <w:tcW w:w="4112" w:type="dxa"/>
            <w:tcBorders>
              <w:top w:val="single" w:sz="2" w:space="0" w:color="000000"/>
              <w:left w:val="single" w:sz="2" w:space="0" w:color="000000"/>
              <w:bottom w:val="single" w:sz="2" w:space="0" w:color="000000"/>
              <w:right w:val="single" w:sz="2" w:space="0" w:color="000000"/>
            </w:tcBorders>
          </w:tcPr>
          <w:p w14:paraId="4F71A627" w14:textId="77777777" w:rsidR="00AB403F" w:rsidRDefault="00EB78BD">
            <w:pPr>
              <w:spacing w:after="0"/>
            </w:pPr>
            <w:r>
              <w:t>Tarifs des salles communales</w:t>
            </w:r>
          </w:p>
        </w:tc>
      </w:tr>
    </w:tbl>
    <w:p w14:paraId="57AB8E4E" w14:textId="77777777" w:rsidR="00AB403F" w:rsidRDefault="00EB78BD">
      <w:pPr>
        <w:spacing w:after="0" w:line="740" w:lineRule="auto"/>
        <w:ind w:left="2262" w:right="883" w:hanging="10"/>
        <w:jc w:val="center"/>
      </w:pPr>
      <w:r>
        <w:rPr>
          <w:sz w:val="16"/>
          <w:u w:val="single" w:color="000000"/>
        </w:rPr>
        <w:t>Obiet de la délibération</w:t>
      </w:r>
      <w:r>
        <w:rPr>
          <w:sz w:val="16"/>
        </w:rPr>
        <w:t xml:space="preserve"> :</w:t>
      </w:r>
    </w:p>
    <w:p w14:paraId="6B7F27E4" w14:textId="77777777" w:rsidR="00AB403F" w:rsidRDefault="00EB78BD">
      <w:pPr>
        <w:spacing w:before="314" w:after="232" w:line="247" w:lineRule="auto"/>
        <w:ind w:left="1354" w:right="77" w:hanging="10"/>
        <w:jc w:val="both"/>
      </w:pPr>
      <w:r>
        <w:rPr>
          <w:sz w:val="20"/>
        </w:rPr>
        <w:t>L'an deux mille vingt-six et le 21 juillet à vingt heures trente, le Conseil Municipal, régulièrement convoqué, s'est réuni au nombre prescrit par la loi, dans Ic lieu habituel de ses séances, sous la présidence de Monsieur Lucien VEYRE, Maire.</w:t>
      </w:r>
    </w:p>
    <w:p w14:paraId="082A42B4" w14:textId="77777777" w:rsidR="00AB403F" w:rsidRDefault="00EB78BD">
      <w:pPr>
        <w:spacing w:after="242" w:line="247" w:lineRule="auto"/>
        <w:ind w:left="1364" w:right="77" w:hanging="10"/>
        <w:jc w:val="both"/>
      </w:pPr>
      <w:r>
        <w:rPr>
          <w:sz w:val="20"/>
          <w:u w:val="single" w:color="000000"/>
        </w:rPr>
        <w:t>Présents :</w:t>
      </w:r>
      <w:r>
        <w:rPr>
          <w:sz w:val="20"/>
        </w:rPr>
        <w:t xml:space="preserve"> Lucien VEYRE, Sandrine ROUQUIE JOULIA, Michel CALVET, Delphine DE LAPARRA, Jean-Claude KOLASINSKY, Régis ROUQUETTE, ThietTY NOYER, Hélène TURLAN, Virginie BRIAN, Léonie BAUMELLE.</w:t>
      </w:r>
    </w:p>
    <w:p w14:paraId="584DA405" w14:textId="77777777" w:rsidR="00AB403F" w:rsidRDefault="00EB78BD">
      <w:pPr>
        <w:spacing w:after="14" w:line="247" w:lineRule="auto"/>
        <w:ind w:left="1364" w:right="14" w:hanging="10"/>
        <w:jc w:val="both"/>
      </w:pPr>
      <w:r>
        <w:rPr>
          <w:noProof/>
        </w:rPr>
        <mc:AlternateContent>
          <mc:Choice Requires="wpg">
            <w:drawing>
              <wp:anchor distT="0" distB="0" distL="114300" distR="114300" simplePos="0" relativeHeight="251658240" behindDoc="1" locked="0" layoutInCell="1" allowOverlap="1" wp14:anchorId="46B1B78C" wp14:editId="2ADB47AF">
                <wp:simplePos x="0" y="0"/>
                <wp:positionH relativeFrom="column">
                  <wp:posOffset>859536</wp:posOffset>
                </wp:positionH>
                <wp:positionV relativeFrom="paragraph">
                  <wp:posOffset>101180</wp:posOffset>
                </wp:positionV>
                <wp:extent cx="816864" cy="12192"/>
                <wp:effectExtent l="0" t="0" r="0" b="0"/>
                <wp:wrapNone/>
                <wp:docPr id="39956" name="Group 39956"/>
                <wp:cNvGraphicFramePr/>
                <a:graphic xmlns:a="http://schemas.openxmlformats.org/drawingml/2006/main">
                  <a:graphicData uri="http://schemas.microsoft.com/office/word/2010/wordprocessingGroup">
                    <wpg:wgp>
                      <wpg:cNvGrpSpPr/>
                      <wpg:grpSpPr>
                        <a:xfrm>
                          <a:off x="0" y="0"/>
                          <a:ext cx="816864" cy="12192"/>
                          <a:chOff x="0" y="0"/>
                          <a:chExt cx="816864" cy="12192"/>
                        </a:xfrm>
                      </wpg:grpSpPr>
                      <wps:wsp>
                        <wps:cNvPr id="39955" name="Shape 39955"/>
                        <wps:cNvSpPr/>
                        <wps:spPr>
                          <a:xfrm>
                            <a:off x="0" y="0"/>
                            <a:ext cx="816864" cy="12192"/>
                          </a:xfrm>
                          <a:custGeom>
                            <a:avLst/>
                            <a:gdLst/>
                            <a:ahLst/>
                            <a:cxnLst/>
                            <a:rect l="0" t="0" r="0" b="0"/>
                            <a:pathLst>
                              <a:path w="816864" h="12192">
                                <a:moveTo>
                                  <a:pt x="0" y="6096"/>
                                </a:moveTo>
                                <a:lnTo>
                                  <a:pt x="816864" y="6096"/>
                                </a:lnTo>
                              </a:path>
                            </a:pathLst>
                          </a:custGeom>
                          <a:ln w="12192"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39956" style="width:64.32pt;height:0.959991pt;position:absolute;z-index:-2147483648;mso-position-horizontal-relative:text;mso-position-horizontal:absolute;margin-left:67.68pt;mso-position-vertical-relative:text;margin-top:7.96692pt;" coordsize="8168,121">
                <v:shape id="Shape 39955" style="position:absolute;width:8168;height:121;left:0;top:0;" coordsize="816864,12192" path="m0,6096l816864,6096">
                  <v:stroke weight="0.959991pt" endcap="flat" joinstyle="miter" miterlimit="1" on="true" color="#000000"/>
                  <v:fill on="false" color="#000000"/>
                </v:shape>
              </v:group>
            </w:pict>
          </mc:Fallback>
        </mc:AlternateContent>
      </w:r>
      <w:r>
        <w:rPr>
          <w:sz w:val="20"/>
        </w:rPr>
        <w:t>Absent excusé : Noham SALVAN.</w:t>
      </w:r>
    </w:p>
    <w:p w14:paraId="359A293C" w14:textId="77777777" w:rsidR="00AB403F" w:rsidRDefault="00EB78BD">
      <w:pPr>
        <w:spacing w:before="260" w:after="193" w:line="247" w:lineRule="auto"/>
        <w:ind w:left="1373" w:right="14" w:hanging="10"/>
        <w:jc w:val="both"/>
      </w:pPr>
      <w:r>
        <w:rPr>
          <w:sz w:val="20"/>
          <w:u w:val="single" w:color="000000"/>
        </w:rPr>
        <w:t xml:space="preserve">Pouvoir </w:t>
      </w:r>
      <w:r>
        <w:rPr>
          <w:sz w:val="20"/>
        </w:rPr>
        <w:t>Noham SALVAN donne pouvoir à Régis ROUQUETTE.</w:t>
      </w:r>
    </w:p>
    <w:p w14:paraId="762CBF55" w14:textId="77777777" w:rsidR="00AB403F" w:rsidRDefault="00EB78BD">
      <w:pPr>
        <w:spacing w:after="14" w:line="247" w:lineRule="auto"/>
        <w:ind w:left="1383" w:right="14" w:hanging="10"/>
        <w:jc w:val="both"/>
      </w:pPr>
      <w:r>
        <w:rPr>
          <w:sz w:val="20"/>
          <w:u w:val="single" w:color="000000"/>
        </w:rPr>
        <w:t>Secrétaire de séance :</w:t>
      </w:r>
      <w:r>
        <w:rPr>
          <w:sz w:val="20"/>
        </w:rPr>
        <w:t xml:space="preserve"> Thierry NOYER.</w:t>
      </w:r>
    </w:p>
    <w:p w14:paraId="2DB5063B" w14:textId="77777777" w:rsidR="00AB403F" w:rsidRDefault="00EB78BD">
      <w:pPr>
        <w:spacing w:after="14" w:line="247" w:lineRule="auto"/>
        <w:ind w:left="1383" w:right="14" w:hanging="10"/>
        <w:jc w:val="both"/>
      </w:pPr>
      <w:r>
        <w:rPr>
          <w:sz w:val="20"/>
        </w:rPr>
        <w:t>Monsieur le Maire expose à l'assemblée qu'il convient de revoir les tarifs de location des salles communales.</w:t>
      </w:r>
    </w:p>
    <w:p w14:paraId="14BCE412" w14:textId="77777777" w:rsidR="00AB403F" w:rsidRDefault="00EB78BD">
      <w:pPr>
        <w:spacing w:after="156" w:line="247" w:lineRule="auto"/>
        <w:ind w:left="1383" w:right="14" w:hanging="10"/>
        <w:jc w:val="both"/>
      </w:pPr>
      <w:r>
        <w:rPr>
          <w:sz w:val="20"/>
        </w:rPr>
        <w:t>Il prosc les tarifs suivants :</w:t>
      </w:r>
    </w:p>
    <w:p w14:paraId="2D8649D3" w14:textId="77777777" w:rsidR="00AB403F" w:rsidRDefault="00EB78BD">
      <w:pPr>
        <w:spacing w:after="0"/>
        <w:ind w:left="1373"/>
      </w:pPr>
      <w:r>
        <w:t>Florentin :</w:t>
      </w:r>
    </w:p>
    <w:tbl>
      <w:tblPr>
        <w:tblStyle w:val="TableGrid"/>
        <w:tblW w:w="7037" w:type="dxa"/>
        <w:tblInd w:w="1382" w:type="dxa"/>
        <w:tblCellMar>
          <w:top w:w="8" w:type="dxa"/>
          <w:left w:w="0" w:type="dxa"/>
          <w:bottom w:w="0" w:type="dxa"/>
          <w:right w:w="0" w:type="dxa"/>
        </w:tblCellMar>
        <w:tblLook w:val="04A0" w:firstRow="1" w:lastRow="0" w:firstColumn="1" w:lastColumn="0" w:noHBand="0" w:noVBand="1"/>
      </w:tblPr>
      <w:tblGrid>
        <w:gridCol w:w="3274"/>
        <w:gridCol w:w="3763"/>
      </w:tblGrid>
      <w:tr w:rsidR="00AB403F" w14:paraId="50519876" w14:textId="77777777">
        <w:trPr>
          <w:trHeight w:val="208"/>
        </w:trPr>
        <w:tc>
          <w:tcPr>
            <w:tcW w:w="3274" w:type="dxa"/>
            <w:tcBorders>
              <w:top w:val="nil"/>
              <w:left w:val="nil"/>
              <w:bottom w:val="nil"/>
              <w:right w:val="nil"/>
            </w:tcBorders>
          </w:tcPr>
          <w:p w14:paraId="13CB01D7" w14:textId="77777777" w:rsidR="00AB403F" w:rsidRDefault="00EB78BD">
            <w:pPr>
              <w:spacing w:after="0"/>
            </w:pPr>
            <w:r>
              <w:rPr>
                <w:noProof/>
              </w:rPr>
              <w:drawing>
                <wp:inline distT="0" distB="0" distL="0" distR="0" wp14:anchorId="3959C58A" wp14:editId="43FC051E">
                  <wp:extent cx="30480" cy="12192"/>
                  <wp:effectExtent l="0" t="0" r="0" b="0"/>
                  <wp:docPr id="2128" name="Picture 2128"/>
                  <wp:cNvGraphicFramePr/>
                  <a:graphic xmlns:a="http://schemas.openxmlformats.org/drawingml/2006/main">
                    <a:graphicData uri="http://schemas.openxmlformats.org/drawingml/2006/picture">
                      <pic:pic xmlns:pic="http://schemas.openxmlformats.org/drawingml/2006/picture">
                        <pic:nvPicPr>
                          <pic:cNvPr id="2128" name="Picture 2128"/>
                          <pic:cNvPicPr/>
                        </pic:nvPicPr>
                        <pic:blipFill>
                          <a:blip r:embed="rId5"/>
                          <a:stretch>
                            <a:fillRect/>
                          </a:stretch>
                        </pic:blipFill>
                        <pic:spPr>
                          <a:xfrm>
                            <a:off x="0" y="0"/>
                            <a:ext cx="30480" cy="12192"/>
                          </a:xfrm>
                          <a:prstGeom prst="rect">
                            <a:avLst/>
                          </a:prstGeom>
                        </pic:spPr>
                      </pic:pic>
                    </a:graphicData>
                  </a:graphic>
                </wp:inline>
              </w:drawing>
            </w:r>
            <w:r>
              <w:rPr>
                <w:sz w:val="20"/>
                <w:u w:val="single" w:color="000000"/>
              </w:rPr>
              <w:t xml:space="preserve"> Espace multifonctionnel :</w:t>
            </w:r>
          </w:p>
        </w:tc>
        <w:tc>
          <w:tcPr>
            <w:tcW w:w="3763" w:type="dxa"/>
            <w:tcBorders>
              <w:top w:val="nil"/>
              <w:left w:val="nil"/>
              <w:bottom w:val="nil"/>
              <w:right w:val="nil"/>
            </w:tcBorders>
          </w:tcPr>
          <w:p w14:paraId="6E1254F1" w14:textId="77777777" w:rsidR="00AB403F" w:rsidRDefault="00AB403F"/>
        </w:tc>
      </w:tr>
      <w:tr w:rsidR="00AB403F" w14:paraId="091202B7" w14:textId="77777777">
        <w:trPr>
          <w:trHeight w:val="441"/>
        </w:trPr>
        <w:tc>
          <w:tcPr>
            <w:tcW w:w="3274" w:type="dxa"/>
            <w:tcBorders>
              <w:top w:val="nil"/>
              <w:left w:val="nil"/>
              <w:bottom w:val="nil"/>
              <w:right w:val="nil"/>
            </w:tcBorders>
          </w:tcPr>
          <w:p w14:paraId="6552CAE5" w14:textId="77777777" w:rsidR="00AB403F" w:rsidRDefault="00EB78BD">
            <w:pPr>
              <w:spacing w:after="0"/>
              <w:ind w:left="326"/>
            </w:pPr>
            <w:r>
              <w:rPr>
                <w:sz w:val="20"/>
              </w:rPr>
              <w:t>Résidents de la commune :</w:t>
            </w:r>
          </w:p>
        </w:tc>
        <w:tc>
          <w:tcPr>
            <w:tcW w:w="3763" w:type="dxa"/>
            <w:tcBorders>
              <w:top w:val="nil"/>
              <w:left w:val="nil"/>
              <w:bottom w:val="nil"/>
              <w:right w:val="nil"/>
            </w:tcBorders>
          </w:tcPr>
          <w:p w14:paraId="343E9FD7" w14:textId="77777777" w:rsidR="00AB403F" w:rsidRDefault="00EB78BD">
            <w:pPr>
              <w:spacing w:after="0"/>
              <w:ind w:left="86"/>
            </w:pPr>
            <w:r>
              <w:rPr>
                <w:sz w:val="20"/>
              </w:rPr>
              <w:t>300.00 euros le week-end (samedi et dimanche)</w:t>
            </w:r>
          </w:p>
          <w:p w14:paraId="6186BD1E" w14:textId="77777777" w:rsidR="00AB403F" w:rsidRDefault="00EB78BD">
            <w:pPr>
              <w:spacing w:after="0"/>
              <w:ind w:left="86"/>
            </w:pPr>
            <w:r>
              <w:rPr>
                <w:sz w:val="20"/>
              </w:rPr>
              <w:t>+ 50.00 euros par journée supplémentaire</w:t>
            </w:r>
          </w:p>
        </w:tc>
      </w:tr>
      <w:tr w:rsidR="00AB403F" w14:paraId="6B05B4CB" w14:textId="77777777">
        <w:trPr>
          <w:trHeight w:val="453"/>
        </w:trPr>
        <w:tc>
          <w:tcPr>
            <w:tcW w:w="3274" w:type="dxa"/>
            <w:tcBorders>
              <w:top w:val="nil"/>
              <w:left w:val="nil"/>
              <w:bottom w:val="nil"/>
              <w:right w:val="nil"/>
            </w:tcBorders>
          </w:tcPr>
          <w:p w14:paraId="12FEDFA7" w14:textId="77777777" w:rsidR="00AB403F" w:rsidRDefault="00EB78BD">
            <w:pPr>
              <w:spacing w:after="0"/>
              <w:ind w:left="307"/>
            </w:pPr>
            <w:r>
              <w:rPr>
                <w:sz w:val="20"/>
              </w:rPr>
              <w:t>Non-résidents dc la commune :</w:t>
            </w:r>
          </w:p>
        </w:tc>
        <w:tc>
          <w:tcPr>
            <w:tcW w:w="3763" w:type="dxa"/>
            <w:tcBorders>
              <w:top w:val="nil"/>
              <w:left w:val="nil"/>
              <w:bottom w:val="nil"/>
              <w:right w:val="nil"/>
            </w:tcBorders>
          </w:tcPr>
          <w:p w14:paraId="56D6D3D9" w14:textId="77777777" w:rsidR="00AB403F" w:rsidRDefault="00EB78BD">
            <w:pPr>
              <w:spacing w:after="0"/>
              <w:ind w:left="96"/>
            </w:pPr>
            <w:r>
              <w:rPr>
                <w:sz w:val="20"/>
              </w:rPr>
              <w:t>500.00 euros le week-end (samedi et dimanche)</w:t>
            </w:r>
          </w:p>
          <w:p w14:paraId="0A89FEEE" w14:textId="77777777" w:rsidR="00AB403F" w:rsidRDefault="00EB78BD">
            <w:pPr>
              <w:spacing w:after="0"/>
              <w:ind w:left="86"/>
            </w:pPr>
            <w:r>
              <w:rPr>
                <w:sz w:val="20"/>
              </w:rPr>
              <w:t>+ 50.00 euros par journée supplémentaire</w:t>
            </w:r>
          </w:p>
        </w:tc>
      </w:tr>
      <w:tr w:rsidR="00AB403F" w14:paraId="1A424CC9" w14:textId="77777777">
        <w:trPr>
          <w:trHeight w:val="221"/>
        </w:trPr>
        <w:tc>
          <w:tcPr>
            <w:tcW w:w="3274" w:type="dxa"/>
            <w:tcBorders>
              <w:top w:val="nil"/>
              <w:left w:val="nil"/>
              <w:bottom w:val="nil"/>
              <w:right w:val="nil"/>
            </w:tcBorders>
          </w:tcPr>
          <w:p w14:paraId="54F5C2C3" w14:textId="77777777" w:rsidR="00AB403F" w:rsidRDefault="00EB78BD">
            <w:pPr>
              <w:spacing w:after="0"/>
              <w:ind w:left="326"/>
            </w:pPr>
            <w:r>
              <w:rPr>
                <w:sz w:val="20"/>
              </w:rPr>
              <w:t>Caution :</w:t>
            </w:r>
          </w:p>
        </w:tc>
        <w:tc>
          <w:tcPr>
            <w:tcW w:w="3763" w:type="dxa"/>
            <w:tcBorders>
              <w:top w:val="nil"/>
              <w:left w:val="nil"/>
              <w:bottom w:val="nil"/>
              <w:right w:val="nil"/>
            </w:tcBorders>
          </w:tcPr>
          <w:p w14:paraId="733D85C8" w14:textId="77777777" w:rsidR="00AB403F" w:rsidRDefault="00EB78BD">
            <w:pPr>
              <w:spacing w:after="0"/>
              <w:ind w:left="106"/>
            </w:pPr>
            <w:r>
              <w:rPr>
                <w:sz w:val="20"/>
              </w:rPr>
              <w:t>1 000.00 euros</w:t>
            </w:r>
          </w:p>
        </w:tc>
      </w:tr>
      <w:tr w:rsidR="00AB403F" w14:paraId="30AD98BD" w14:textId="77777777">
        <w:trPr>
          <w:trHeight w:val="214"/>
        </w:trPr>
        <w:tc>
          <w:tcPr>
            <w:tcW w:w="3274" w:type="dxa"/>
            <w:tcBorders>
              <w:top w:val="nil"/>
              <w:left w:val="nil"/>
              <w:bottom w:val="nil"/>
              <w:right w:val="nil"/>
            </w:tcBorders>
          </w:tcPr>
          <w:p w14:paraId="7C8869B2" w14:textId="77777777" w:rsidR="00AB403F" w:rsidRDefault="00EB78BD">
            <w:pPr>
              <w:spacing w:after="0"/>
              <w:ind w:left="326"/>
            </w:pPr>
            <w:r>
              <w:rPr>
                <w:sz w:val="20"/>
              </w:rPr>
              <w:t>Caution ménage :</w:t>
            </w:r>
          </w:p>
        </w:tc>
        <w:tc>
          <w:tcPr>
            <w:tcW w:w="3763" w:type="dxa"/>
            <w:tcBorders>
              <w:top w:val="nil"/>
              <w:left w:val="nil"/>
              <w:bottom w:val="nil"/>
              <w:right w:val="nil"/>
            </w:tcBorders>
          </w:tcPr>
          <w:p w14:paraId="184BD817" w14:textId="77777777" w:rsidR="00AB403F" w:rsidRDefault="00EB78BD">
            <w:pPr>
              <w:spacing w:after="0"/>
              <w:ind w:left="96"/>
            </w:pPr>
            <w:r>
              <w:rPr>
                <w:sz w:val="20"/>
              </w:rPr>
              <w:t>300.00 euros</w:t>
            </w:r>
          </w:p>
        </w:tc>
      </w:tr>
    </w:tbl>
    <w:p w14:paraId="0EC94ED9" w14:textId="77777777" w:rsidR="00AB403F" w:rsidRDefault="00EB78BD">
      <w:pPr>
        <w:spacing w:after="248" w:line="247" w:lineRule="auto"/>
        <w:ind w:left="1719" w:right="14" w:hanging="10"/>
        <w:jc w:val="both"/>
      </w:pPr>
      <w:r>
        <w:rPr>
          <w:sz w:val="20"/>
        </w:rPr>
        <w:t>Gratuit pour toutes les associations et acteurs publics</w:t>
      </w:r>
    </w:p>
    <w:p w14:paraId="5BE2998C" w14:textId="77777777" w:rsidR="00AB403F" w:rsidRDefault="00EB78BD">
      <w:pPr>
        <w:spacing w:after="241" w:line="247" w:lineRule="auto"/>
        <w:ind w:left="1402" w:right="14" w:hanging="10"/>
        <w:jc w:val="both"/>
      </w:pPr>
      <w:r>
        <w:rPr>
          <w:noProof/>
        </w:rPr>
        <w:drawing>
          <wp:inline distT="0" distB="0" distL="0" distR="0" wp14:anchorId="365D1C67" wp14:editId="2D17605A">
            <wp:extent cx="36576" cy="12192"/>
            <wp:effectExtent l="0" t="0" r="0" b="0"/>
            <wp:docPr id="2129" name="Picture 2129"/>
            <wp:cNvGraphicFramePr/>
            <a:graphic xmlns:a="http://schemas.openxmlformats.org/drawingml/2006/main">
              <a:graphicData uri="http://schemas.openxmlformats.org/drawingml/2006/picture">
                <pic:pic xmlns:pic="http://schemas.openxmlformats.org/drawingml/2006/picture">
                  <pic:nvPicPr>
                    <pic:cNvPr id="2129" name="Picture 2129"/>
                    <pic:cNvPicPr/>
                  </pic:nvPicPr>
                  <pic:blipFill>
                    <a:blip r:embed="rId6"/>
                    <a:stretch>
                      <a:fillRect/>
                    </a:stretch>
                  </pic:blipFill>
                  <pic:spPr>
                    <a:xfrm>
                      <a:off x="0" y="0"/>
                      <a:ext cx="36576" cy="12192"/>
                    </a:xfrm>
                    <a:prstGeom prst="rect">
                      <a:avLst/>
                    </a:prstGeom>
                  </pic:spPr>
                </pic:pic>
              </a:graphicData>
            </a:graphic>
          </wp:inline>
        </w:drawing>
      </w:r>
      <w:r>
        <w:rPr>
          <w:sz w:val="20"/>
          <w:u w:val="single" w:color="000000"/>
        </w:rPr>
        <w:t xml:space="preserve"> Ancienne école :</w:t>
      </w:r>
      <w:r>
        <w:rPr>
          <w:sz w:val="20"/>
        </w:rPr>
        <w:t xml:space="preserve"> (réservée aux résidents de la commune)</w:t>
      </w:r>
    </w:p>
    <w:p w14:paraId="1F296AF9" w14:textId="77777777" w:rsidR="00AB403F" w:rsidRDefault="00EB78BD">
      <w:pPr>
        <w:spacing w:after="14" w:line="247" w:lineRule="auto"/>
        <w:ind w:left="1738" w:right="14" w:hanging="10"/>
        <w:jc w:val="both"/>
      </w:pPr>
      <w:r>
        <w:rPr>
          <w:sz w:val="20"/>
        </w:rPr>
        <w:t>100.00 euros le week-end</w:t>
      </w:r>
    </w:p>
    <w:p w14:paraId="12F9A781" w14:textId="77777777" w:rsidR="00AB403F" w:rsidRDefault="00EB78BD">
      <w:pPr>
        <w:spacing w:after="14" w:line="247" w:lineRule="auto"/>
        <w:ind w:left="1767" w:right="14" w:hanging="10"/>
        <w:jc w:val="both"/>
      </w:pPr>
      <w:r>
        <w:rPr>
          <w:sz w:val="20"/>
        </w:rPr>
        <w:t>+ 30.00 euros par journée supplémentaire</w:t>
      </w:r>
    </w:p>
    <w:p w14:paraId="0E9BB990" w14:textId="77777777" w:rsidR="00AB403F" w:rsidRDefault="00EB78BD">
      <w:pPr>
        <w:spacing w:after="14" w:line="247" w:lineRule="auto"/>
        <w:ind w:left="1728" w:right="14" w:hanging="10"/>
        <w:jc w:val="both"/>
      </w:pPr>
      <w:r>
        <w:rPr>
          <w:sz w:val="20"/>
        </w:rPr>
        <w:t>Caution : 500.00 euros</w:t>
      </w:r>
    </w:p>
    <w:p w14:paraId="072A778C" w14:textId="77777777" w:rsidR="00AB403F" w:rsidRDefault="00EB78BD">
      <w:pPr>
        <w:spacing w:after="14" w:line="247" w:lineRule="auto"/>
        <w:ind w:left="1728" w:right="14" w:hanging="10"/>
        <w:jc w:val="both"/>
      </w:pPr>
      <w:r>
        <w:rPr>
          <w:sz w:val="20"/>
        </w:rPr>
        <w:t>Caution ménage : 80.00 euros</w:t>
      </w:r>
    </w:p>
    <w:p w14:paraId="0338EC1D" w14:textId="77777777" w:rsidR="00AB403F" w:rsidRDefault="00EB78BD">
      <w:pPr>
        <w:spacing w:after="232" w:line="247" w:lineRule="auto"/>
        <w:ind w:left="1728" w:right="14" w:hanging="10"/>
        <w:jc w:val="both"/>
      </w:pPr>
      <w:r>
        <w:rPr>
          <w:sz w:val="20"/>
        </w:rPr>
        <w:t>Gratuit pour toutes les associations et acteurs publics</w:t>
      </w:r>
    </w:p>
    <w:p w14:paraId="39C6B521" w14:textId="77777777" w:rsidR="00AB403F" w:rsidRDefault="00EB78BD">
      <w:pPr>
        <w:spacing w:after="14" w:line="247" w:lineRule="auto"/>
        <w:ind w:left="1728" w:right="14" w:hanging="10"/>
        <w:jc w:val="both"/>
      </w:pPr>
      <w:r>
        <w:rPr>
          <w:sz w:val="20"/>
        </w:rPr>
        <w:lastRenderedPageBreak/>
        <w:t>La Capelle :</w:t>
      </w:r>
    </w:p>
    <w:p w14:paraId="171F8D5B" w14:textId="77777777" w:rsidR="00AB403F" w:rsidRDefault="00EB78BD">
      <w:pPr>
        <w:spacing w:after="15"/>
        <w:ind w:left="1738" w:hanging="10"/>
      </w:pPr>
      <w:r>
        <w:rPr>
          <w:sz w:val="20"/>
          <w:u w:val="single" w:color="000000"/>
        </w:rPr>
        <w:t>Salle des fêtes :</w:t>
      </w:r>
    </w:p>
    <w:p w14:paraId="307EA8C9" w14:textId="77777777" w:rsidR="00AB403F" w:rsidRDefault="00EB78BD">
      <w:pPr>
        <w:spacing w:after="14" w:line="247" w:lineRule="auto"/>
        <w:ind w:left="4771" w:right="538" w:hanging="3053"/>
        <w:jc w:val="both"/>
      </w:pPr>
      <w:r>
        <w:rPr>
          <w:sz w:val="20"/>
        </w:rPr>
        <w:t>Résidents de la commune :</w:t>
      </w:r>
      <w:r>
        <w:rPr>
          <w:sz w:val="20"/>
        </w:rPr>
        <w:tab/>
        <w:t>150.00 euros le week-end (samedi et dimanche) -I- 30.00 euros par journée supplémentaire</w:t>
      </w:r>
    </w:p>
    <w:p w14:paraId="061E00DD" w14:textId="77777777" w:rsidR="00AB403F" w:rsidRDefault="00EB78BD">
      <w:pPr>
        <w:spacing w:after="0" w:line="265" w:lineRule="auto"/>
        <w:ind w:left="1652" w:right="653" w:hanging="10"/>
        <w:jc w:val="right"/>
      </w:pPr>
      <w:r>
        <w:rPr>
          <w:sz w:val="20"/>
        </w:rPr>
        <w:t>250.00 euros le week-end (samedi et dimanche)</w:t>
      </w:r>
    </w:p>
    <w:p w14:paraId="4813C998" w14:textId="77777777" w:rsidR="00AB403F" w:rsidRDefault="00EB78BD">
      <w:pPr>
        <w:tabs>
          <w:tab w:val="center" w:pos="3494"/>
        </w:tabs>
        <w:spacing w:after="14" w:line="247" w:lineRule="auto"/>
      </w:pPr>
      <w:r>
        <w:rPr>
          <w:noProof/>
        </w:rPr>
        <w:drawing>
          <wp:anchor distT="0" distB="0" distL="114300" distR="114300" simplePos="0" relativeHeight="251659264" behindDoc="0" locked="0" layoutInCell="1" allowOverlap="0" wp14:anchorId="74D83ABA" wp14:editId="2651F033">
            <wp:simplePos x="0" y="0"/>
            <wp:positionH relativeFrom="column">
              <wp:posOffset>1042416</wp:posOffset>
            </wp:positionH>
            <wp:positionV relativeFrom="paragraph">
              <wp:posOffset>-169636</wp:posOffset>
            </wp:positionV>
            <wp:extent cx="737616" cy="268224"/>
            <wp:effectExtent l="0" t="0" r="0" b="0"/>
            <wp:wrapSquare wrapText="bothSides"/>
            <wp:docPr id="2149" name="Picture 2149"/>
            <wp:cNvGraphicFramePr/>
            <a:graphic xmlns:a="http://schemas.openxmlformats.org/drawingml/2006/main">
              <a:graphicData uri="http://schemas.openxmlformats.org/drawingml/2006/picture">
                <pic:pic xmlns:pic="http://schemas.openxmlformats.org/drawingml/2006/picture">
                  <pic:nvPicPr>
                    <pic:cNvPr id="2149" name="Picture 2149"/>
                    <pic:cNvPicPr/>
                  </pic:nvPicPr>
                  <pic:blipFill>
                    <a:blip r:embed="rId7"/>
                    <a:stretch>
                      <a:fillRect/>
                    </a:stretch>
                  </pic:blipFill>
                  <pic:spPr>
                    <a:xfrm>
                      <a:off x="0" y="0"/>
                      <a:ext cx="737616" cy="268224"/>
                    </a:xfrm>
                    <a:prstGeom prst="rect">
                      <a:avLst/>
                    </a:prstGeom>
                  </pic:spPr>
                </pic:pic>
              </a:graphicData>
            </a:graphic>
          </wp:anchor>
        </w:drawing>
      </w:r>
      <w:r>
        <w:rPr>
          <w:sz w:val="20"/>
        </w:rPr>
        <w:t xml:space="preserve">Accusé de réception </w:t>
      </w:r>
      <w:r>
        <w:rPr>
          <w:sz w:val="20"/>
        </w:rPr>
        <w:tab/>
        <w:t>de la commune :</w:t>
      </w:r>
    </w:p>
    <w:p w14:paraId="3A29A59C" w14:textId="77777777" w:rsidR="00AB403F" w:rsidRDefault="00EB78BD">
      <w:pPr>
        <w:spacing w:after="14" w:line="247" w:lineRule="auto"/>
        <w:ind w:left="20" w:right="14" w:hanging="10"/>
        <w:jc w:val="both"/>
      </w:pPr>
      <w:r>
        <w:rPr>
          <w:sz w:val="20"/>
        </w:rPr>
        <w:t>012-211201033-20260721-20260721 006-DE</w:t>
      </w:r>
    </w:p>
    <w:p w14:paraId="6AC31FE5" w14:textId="77777777" w:rsidR="00AB403F" w:rsidRDefault="00EB78BD">
      <w:pPr>
        <w:spacing w:after="14" w:line="247" w:lineRule="auto"/>
        <w:ind w:left="20" w:right="14" w:hanging="10"/>
        <w:jc w:val="both"/>
      </w:pPr>
      <w:r>
        <w:rPr>
          <w:sz w:val="20"/>
        </w:rPr>
        <w:t>Reçu le 30/07/2026</w:t>
      </w:r>
    </w:p>
    <w:p w14:paraId="5AAB864E" w14:textId="77777777" w:rsidR="00AB403F" w:rsidRDefault="00EB78BD">
      <w:pPr>
        <w:spacing w:after="38" w:line="247" w:lineRule="auto"/>
        <w:ind w:left="4772" w:right="14" w:hanging="10"/>
        <w:jc w:val="both"/>
      </w:pPr>
      <w:r>
        <w:rPr>
          <w:sz w:val="20"/>
        </w:rPr>
        <w:t>+ 30,00 euros par journée supplémentaire</w:t>
      </w:r>
    </w:p>
    <w:p w14:paraId="014C50AE" w14:textId="77777777" w:rsidR="00AB403F" w:rsidRDefault="00EB78BD">
      <w:pPr>
        <w:tabs>
          <w:tab w:val="center" w:pos="2078"/>
          <w:tab w:val="center" w:pos="4814"/>
          <w:tab w:val="center" w:pos="5702"/>
        </w:tabs>
        <w:spacing w:after="14" w:line="247" w:lineRule="auto"/>
      </w:pPr>
      <w:r>
        <w:rPr>
          <w:sz w:val="20"/>
        </w:rPr>
        <w:tab/>
      </w:r>
      <w:r>
        <w:rPr>
          <w:sz w:val="20"/>
        </w:rPr>
        <w:t>Caution :</w:t>
      </w:r>
      <w:r>
        <w:rPr>
          <w:sz w:val="20"/>
        </w:rPr>
        <w:tab/>
        <w:t xml:space="preserve">1 </w:t>
      </w:r>
      <w:r>
        <w:rPr>
          <w:sz w:val="20"/>
        </w:rPr>
        <w:tab/>
        <w:t>euros</w:t>
      </w:r>
    </w:p>
    <w:p w14:paraId="67BFDDBA" w14:textId="77777777" w:rsidR="00AB403F" w:rsidRDefault="00EB78BD">
      <w:pPr>
        <w:tabs>
          <w:tab w:val="center" w:pos="2405"/>
          <w:tab w:val="center" w:pos="5266"/>
        </w:tabs>
        <w:spacing w:after="151" w:line="247" w:lineRule="auto"/>
      </w:pPr>
      <w:r>
        <w:rPr>
          <w:sz w:val="20"/>
        </w:rPr>
        <w:tab/>
      </w:r>
      <w:r>
        <w:rPr>
          <w:sz w:val="20"/>
        </w:rPr>
        <w:t>Caution ménage :</w:t>
      </w:r>
      <w:r>
        <w:rPr>
          <w:sz w:val="20"/>
        </w:rPr>
        <w:tab/>
        <w:t>300.00 euros</w:t>
      </w:r>
    </w:p>
    <w:p w14:paraId="46AA2374" w14:textId="77777777" w:rsidR="00AB403F" w:rsidRDefault="00EB78BD">
      <w:pPr>
        <w:spacing w:after="1098" w:line="247" w:lineRule="auto"/>
        <w:ind w:left="1738" w:right="14" w:hanging="10"/>
        <w:jc w:val="both"/>
      </w:pPr>
      <w:r>
        <w:rPr>
          <w:sz w:val="20"/>
        </w:rPr>
        <w:t>Après en avoir délibéré, le Conseil Municipal à l'unanimité approuve les tarifs proposés par Monsieur le Maire</w:t>
      </w:r>
    </w:p>
    <w:p w14:paraId="081EFA40" w14:textId="77777777" w:rsidR="00AB403F" w:rsidRDefault="00EB78BD">
      <w:pPr>
        <w:spacing w:after="3" w:line="265" w:lineRule="auto"/>
        <w:ind w:left="2871" w:right="682" w:hanging="10"/>
        <w:jc w:val="center"/>
      </w:pPr>
      <w:r>
        <w:rPr>
          <w:sz w:val="20"/>
        </w:rPr>
        <w:t>Ainsi fait et délibéré les jours mois et an</w:t>
      </w:r>
      <w:r>
        <w:rPr>
          <w:noProof/>
        </w:rPr>
        <w:drawing>
          <wp:inline distT="0" distB="0" distL="0" distR="0" wp14:anchorId="3078AD78" wp14:editId="20A39F60">
            <wp:extent cx="323088" cy="91440"/>
            <wp:effectExtent l="0" t="0" r="0" b="0"/>
            <wp:docPr id="39958" name="Picture 39958"/>
            <wp:cNvGraphicFramePr/>
            <a:graphic xmlns:a="http://schemas.openxmlformats.org/drawingml/2006/main">
              <a:graphicData uri="http://schemas.openxmlformats.org/drawingml/2006/picture">
                <pic:pic xmlns:pic="http://schemas.openxmlformats.org/drawingml/2006/picture">
                  <pic:nvPicPr>
                    <pic:cNvPr id="39958" name="Picture 39958"/>
                    <pic:cNvPicPr/>
                  </pic:nvPicPr>
                  <pic:blipFill>
                    <a:blip r:embed="rId8"/>
                    <a:stretch>
                      <a:fillRect/>
                    </a:stretch>
                  </pic:blipFill>
                  <pic:spPr>
                    <a:xfrm>
                      <a:off x="0" y="0"/>
                      <a:ext cx="323088" cy="91440"/>
                    </a:xfrm>
                    <a:prstGeom prst="rect">
                      <a:avLst/>
                    </a:prstGeom>
                  </pic:spPr>
                </pic:pic>
              </a:graphicData>
            </a:graphic>
          </wp:inline>
        </w:drawing>
      </w:r>
    </w:p>
    <w:p w14:paraId="27732C50" w14:textId="77777777" w:rsidR="00AB403F" w:rsidRDefault="00EB78BD">
      <w:pPr>
        <w:spacing w:after="235" w:line="247" w:lineRule="auto"/>
        <w:ind w:left="4772" w:right="1862" w:hanging="346"/>
        <w:jc w:val="both"/>
      </w:pPr>
      <w:r>
        <w:rPr>
          <w:sz w:val="20"/>
        </w:rPr>
        <w:t>Ont signé les membres présents Pour extrait conforme,</w:t>
      </w:r>
    </w:p>
    <w:p w14:paraId="0877C259" w14:textId="77777777" w:rsidR="00AB403F" w:rsidRDefault="00EB78BD">
      <w:pPr>
        <w:tabs>
          <w:tab w:val="center" w:pos="4253"/>
          <w:tab w:val="center" w:pos="6490"/>
        </w:tabs>
        <w:spacing w:after="1704" w:line="265" w:lineRule="auto"/>
      </w:pPr>
      <w:r>
        <w:rPr>
          <w:sz w:val="20"/>
        </w:rPr>
        <w:tab/>
      </w:r>
      <w:r>
        <w:rPr>
          <w:sz w:val="20"/>
        </w:rPr>
        <w:t>LC Maire,</w:t>
      </w:r>
      <w:r>
        <w:rPr>
          <w:sz w:val="20"/>
        </w:rPr>
        <w:tab/>
        <w:t>Le Secrétaire de séance,</w:t>
      </w:r>
    </w:p>
    <w:p w14:paraId="7567762B" w14:textId="77777777" w:rsidR="00AB403F" w:rsidRDefault="00EB78BD">
      <w:pPr>
        <w:spacing w:after="3" w:line="234" w:lineRule="auto"/>
        <w:ind w:left="1191" w:right="2496" w:hanging="10"/>
        <w:jc w:val="both"/>
      </w:pPr>
      <w:r>
        <w:rPr>
          <w:noProof/>
        </w:rPr>
        <w:drawing>
          <wp:anchor distT="0" distB="0" distL="114300" distR="114300" simplePos="0" relativeHeight="251660288" behindDoc="0" locked="0" layoutInCell="1" allowOverlap="0" wp14:anchorId="4025E3FE" wp14:editId="08A85102">
            <wp:simplePos x="0" y="0"/>
            <wp:positionH relativeFrom="column">
              <wp:posOffset>2499360</wp:posOffset>
            </wp:positionH>
            <wp:positionV relativeFrom="paragraph">
              <wp:posOffset>-301751</wp:posOffset>
            </wp:positionV>
            <wp:extent cx="1694688" cy="1018032"/>
            <wp:effectExtent l="0" t="0" r="0" b="0"/>
            <wp:wrapSquare wrapText="bothSides"/>
            <wp:docPr id="3138" name="Picture 3138"/>
            <wp:cNvGraphicFramePr/>
            <a:graphic xmlns:a="http://schemas.openxmlformats.org/drawingml/2006/main">
              <a:graphicData uri="http://schemas.openxmlformats.org/drawingml/2006/picture">
                <pic:pic xmlns:pic="http://schemas.openxmlformats.org/drawingml/2006/picture">
                  <pic:nvPicPr>
                    <pic:cNvPr id="3138" name="Picture 3138"/>
                    <pic:cNvPicPr/>
                  </pic:nvPicPr>
                  <pic:blipFill>
                    <a:blip r:embed="rId9"/>
                    <a:stretch>
                      <a:fillRect/>
                    </a:stretch>
                  </pic:blipFill>
                  <pic:spPr>
                    <a:xfrm>
                      <a:off x="0" y="0"/>
                      <a:ext cx="1694688" cy="1018032"/>
                    </a:xfrm>
                    <a:prstGeom prst="rect">
                      <a:avLst/>
                    </a:prstGeom>
                  </pic:spPr>
                </pic:pic>
              </a:graphicData>
            </a:graphic>
          </wp:anchor>
        </w:drawing>
      </w:r>
      <w:r>
        <w:rPr>
          <w:sz w:val="16"/>
        </w:rPr>
        <w:t xml:space="preserve">Acte rendu exécutoire après dépôt en Préfecture </w:t>
      </w:r>
      <w:r>
        <w:rPr>
          <w:sz w:val="16"/>
        </w:rPr>
        <w:t xml:space="preserve">le 30 juillet 2026 </w:t>
      </w:r>
      <w:r>
        <w:rPr>
          <w:sz w:val="16"/>
        </w:rPr>
        <w:t>et publication ou notification du 30 juillet 2026</w:t>
      </w:r>
      <w:r>
        <w:br w:type="page"/>
      </w:r>
    </w:p>
    <w:p w14:paraId="1D2D4569" w14:textId="77777777" w:rsidR="00AB403F" w:rsidRDefault="00EB78BD">
      <w:pPr>
        <w:spacing w:after="647" w:line="247" w:lineRule="auto"/>
        <w:ind w:left="1335" w:right="106" w:hanging="10"/>
        <w:jc w:val="both"/>
      </w:pPr>
      <w:r>
        <w:rPr>
          <w:sz w:val="20"/>
        </w:rPr>
        <w:lastRenderedPageBreak/>
        <w:t>Le Conseil Municipal, après en avoir délibéré approuve à l'unanimité la reprise du résultat de clôture du SCAA d'un montant de 2 945.73 € et son intégration au résultat de fonctionnement du budget de la commune.</w:t>
      </w:r>
    </w:p>
    <w:p w14:paraId="6CCC954C" w14:textId="77777777" w:rsidR="00AB403F" w:rsidRDefault="00EB78BD">
      <w:pPr>
        <w:spacing w:after="3" w:line="265" w:lineRule="auto"/>
        <w:ind w:left="2871" w:right="854" w:hanging="10"/>
        <w:jc w:val="center"/>
      </w:pPr>
      <w:r>
        <w:rPr>
          <w:sz w:val="20"/>
        </w:rPr>
        <w:t>Ainsi fait et délibéré les jours mois et an</w:t>
      </w:r>
      <w:r>
        <w:rPr>
          <w:noProof/>
        </w:rPr>
        <w:drawing>
          <wp:inline distT="0" distB="0" distL="0" distR="0" wp14:anchorId="3C386303" wp14:editId="5A3B4726">
            <wp:extent cx="323088" cy="91440"/>
            <wp:effectExtent l="0" t="0" r="0" b="0"/>
            <wp:docPr id="39961" name="Picture 39961"/>
            <wp:cNvGraphicFramePr/>
            <a:graphic xmlns:a="http://schemas.openxmlformats.org/drawingml/2006/main">
              <a:graphicData uri="http://schemas.openxmlformats.org/drawingml/2006/picture">
                <pic:pic xmlns:pic="http://schemas.openxmlformats.org/drawingml/2006/picture">
                  <pic:nvPicPr>
                    <pic:cNvPr id="39961" name="Picture 39961"/>
                    <pic:cNvPicPr/>
                  </pic:nvPicPr>
                  <pic:blipFill>
                    <a:blip r:embed="rId10"/>
                    <a:stretch>
                      <a:fillRect/>
                    </a:stretch>
                  </pic:blipFill>
                  <pic:spPr>
                    <a:xfrm>
                      <a:off x="0" y="0"/>
                      <a:ext cx="323088" cy="91440"/>
                    </a:xfrm>
                    <a:prstGeom prst="rect">
                      <a:avLst/>
                    </a:prstGeom>
                  </pic:spPr>
                </pic:pic>
              </a:graphicData>
            </a:graphic>
          </wp:inline>
        </w:drawing>
      </w:r>
    </w:p>
    <w:p w14:paraId="7F8881BC" w14:textId="77777777" w:rsidR="00AB403F" w:rsidRDefault="00EB78BD">
      <w:pPr>
        <w:spacing w:after="220" w:line="265" w:lineRule="auto"/>
        <w:ind w:left="4176" w:right="2150" w:hanging="10"/>
        <w:jc w:val="center"/>
      </w:pPr>
      <w:r>
        <w:rPr>
          <w:sz w:val="20"/>
        </w:rPr>
        <w:t>Ont signé les membres présents Pour extrait conforme,</w:t>
      </w:r>
    </w:p>
    <w:p w14:paraId="32E616B0" w14:textId="77777777" w:rsidR="00AB403F" w:rsidRDefault="00EB78BD">
      <w:pPr>
        <w:tabs>
          <w:tab w:val="center" w:pos="4181"/>
          <w:tab w:val="center" w:pos="6394"/>
        </w:tabs>
        <w:spacing w:after="436" w:line="265" w:lineRule="auto"/>
      </w:pPr>
      <w:r>
        <w:rPr>
          <w:sz w:val="20"/>
        </w:rPr>
        <w:tab/>
      </w:r>
      <w:r>
        <w:rPr>
          <w:sz w:val="20"/>
        </w:rPr>
        <w:t>Le Maire,</w:t>
      </w:r>
      <w:r>
        <w:rPr>
          <w:sz w:val="20"/>
        </w:rPr>
        <w:tab/>
        <w:t>Le Secrétaire de séance,</w:t>
      </w:r>
    </w:p>
    <w:p w14:paraId="40012E7C" w14:textId="77777777" w:rsidR="00AB403F" w:rsidRDefault="00EB78BD">
      <w:pPr>
        <w:spacing w:after="0" w:line="238" w:lineRule="auto"/>
        <w:ind w:left="1172" w:right="2045" w:hanging="10"/>
      </w:pPr>
      <w:r>
        <w:rPr>
          <w:noProof/>
        </w:rPr>
        <w:drawing>
          <wp:anchor distT="0" distB="0" distL="114300" distR="114300" simplePos="0" relativeHeight="251661312" behindDoc="0" locked="0" layoutInCell="1" allowOverlap="0" wp14:anchorId="2F256D93" wp14:editId="49E9620A">
            <wp:simplePos x="0" y="0"/>
            <wp:positionH relativeFrom="column">
              <wp:posOffset>2316480</wp:posOffset>
            </wp:positionH>
            <wp:positionV relativeFrom="paragraph">
              <wp:posOffset>274320</wp:posOffset>
            </wp:positionV>
            <wp:extent cx="2164080" cy="1115568"/>
            <wp:effectExtent l="0" t="0" r="0" b="0"/>
            <wp:wrapSquare wrapText="bothSides"/>
            <wp:docPr id="3781" name="Picture 3781"/>
            <wp:cNvGraphicFramePr/>
            <a:graphic xmlns:a="http://schemas.openxmlformats.org/drawingml/2006/main">
              <a:graphicData uri="http://schemas.openxmlformats.org/drawingml/2006/picture">
                <pic:pic xmlns:pic="http://schemas.openxmlformats.org/drawingml/2006/picture">
                  <pic:nvPicPr>
                    <pic:cNvPr id="3781" name="Picture 3781"/>
                    <pic:cNvPicPr/>
                  </pic:nvPicPr>
                  <pic:blipFill>
                    <a:blip r:embed="rId11"/>
                    <a:stretch>
                      <a:fillRect/>
                    </a:stretch>
                  </pic:blipFill>
                  <pic:spPr>
                    <a:xfrm>
                      <a:off x="0" y="0"/>
                      <a:ext cx="2164080" cy="1115568"/>
                    </a:xfrm>
                    <a:prstGeom prst="rect">
                      <a:avLst/>
                    </a:prstGeom>
                  </pic:spPr>
                </pic:pic>
              </a:graphicData>
            </a:graphic>
          </wp:anchor>
        </w:drawing>
      </w:r>
      <w:r>
        <w:rPr>
          <w:sz w:val="16"/>
        </w:rPr>
        <w:t xml:space="preserve">Acte rendu exécutoire après dépôt en Préfecture </w:t>
      </w:r>
      <w:r>
        <w:rPr>
          <w:sz w:val="16"/>
        </w:rPr>
        <w:t xml:space="preserve">le 27 juillet 2026 </w:t>
      </w:r>
      <w:r>
        <w:rPr>
          <w:sz w:val="16"/>
        </w:rPr>
        <w:t xml:space="preserve">ct publication ou notification </w:t>
      </w:r>
      <w:r>
        <w:rPr>
          <w:sz w:val="16"/>
        </w:rPr>
        <w:t>du 27 juillet 2026</w:t>
      </w:r>
      <w:r>
        <w:br w:type="page"/>
      </w:r>
    </w:p>
    <w:p w14:paraId="08612F01" w14:textId="77777777" w:rsidR="00AB403F" w:rsidRDefault="00EB78BD">
      <w:pPr>
        <w:spacing w:after="106"/>
        <w:ind w:left="10" w:right="29" w:hanging="10"/>
        <w:jc w:val="right"/>
      </w:pPr>
      <w:r>
        <w:rPr>
          <w:sz w:val="18"/>
        </w:rPr>
        <w:lastRenderedPageBreak/>
        <w:t>Délibération 2026-07-21-005</w:t>
      </w:r>
    </w:p>
    <w:p w14:paraId="1354F8AE" w14:textId="77777777" w:rsidR="00AB403F" w:rsidRDefault="00EB78BD">
      <w:pPr>
        <w:spacing w:after="131"/>
        <w:ind w:left="2266" w:right="874" w:hanging="10"/>
        <w:jc w:val="center"/>
      </w:pPr>
      <w:r>
        <w:rPr>
          <w:sz w:val="14"/>
          <w:u w:val="single" w:color="000000"/>
        </w:rPr>
        <w:t>REPUBLIQUE FRANCA[SE</w:t>
      </w:r>
    </w:p>
    <w:p w14:paraId="3DD4F158" w14:textId="77777777" w:rsidR="00AB403F" w:rsidRDefault="00EB78BD">
      <w:pPr>
        <w:pStyle w:val="Titre1"/>
        <w:ind w:left="2266" w:right="874"/>
      </w:pPr>
      <w:r>
        <w:t>DEPARTEMENT de I'AVEYRON</w:t>
      </w:r>
    </w:p>
    <w:p w14:paraId="2D3B9769" w14:textId="77777777" w:rsidR="00AB403F" w:rsidRDefault="00EB78BD">
      <w:pPr>
        <w:pStyle w:val="Titre2"/>
        <w:spacing w:after="95"/>
        <w:ind w:left="1382"/>
      </w:pPr>
      <w:r>
        <w:t>EXTRAIT DU REGISTRE DES DELLBER_ATIONS DU CONSEIL MUNICIPAL DB LA</w:t>
      </w:r>
    </w:p>
    <w:p w14:paraId="622C53D6" w14:textId="77777777" w:rsidR="00AB403F" w:rsidRDefault="00EB78BD">
      <w:pPr>
        <w:spacing w:after="110" w:line="265" w:lineRule="auto"/>
        <w:ind w:left="2266" w:right="883" w:hanging="10"/>
        <w:jc w:val="center"/>
      </w:pPr>
      <w:r>
        <w:rPr>
          <w:sz w:val="26"/>
        </w:rPr>
        <w:t>Commune de FLORENTIN la CAPELLE</w:t>
      </w:r>
    </w:p>
    <w:p w14:paraId="59991786" w14:textId="77777777" w:rsidR="00AB403F" w:rsidRDefault="00EB78BD">
      <w:pPr>
        <w:spacing w:after="322" w:line="265" w:lineRule="auto"/>
        <w:ind w:left="2266" w:right="874" w:hanging="10"/>
        <w:jc w:val="center"/>
      </w:pPr>
      <w:r>
        <w:rPr>
          <w:sz w:val="26"/>
        </w:rPr>
        <w:t>Séance du 21 juillet 2026</w:t>
      </w:r>
    </w:p>
    <w:tbl>
      <w:tblPr>
        <w:tblStyle w:val="TableGrid"/>
        <w:tblpPr w:vertAnchor="text" w:tblpX="1411" w:tblpY="-10"/>
        <w:tblOverlap w:val="never"/>
        <w:tblW w:w="2861" w:type="dxa"/>
        <w:tblInd w:w="0" w:type="dxa"/>
        <w:tblCellMar>
          <w:top w:w="0" w:type="dxa"/>
          <w:left w:w="134" w:type="dxa"/>
          <w:bottom w:w="0" w:type="dxa"/>
          <w:right w:w="115" w:type="dxa"/>
        </w:tblCellMar>
        <w:tblLook w:val="04A0" w:firstRow="1" w:lastRow="0" w:firstColumn="1" w:lastColumn="0" w:noHBand="0" w:noVBand="1"/>
      </w:tblPr>
      <w:tblGrid>
        <w:gridCol w:w="2861"/>
      </w:tblGrid>
      <w:tr w:rsidR="00AB403F" w14:paraId="71C5438D" w14:textId="77777777">
        <w:trPr>
          <w:trHeight w:val="1622"/>
        </w:trPr>
        <w:tc>
          <w:tcPr>
            <w:tcW w:w="2861" w:type="dxa"/>
            <w:tcBorders>
              <w:top w:val="single" w:sz="2" w:space="0" w:color="000000"/>
              <w:left w:val="single" w:sz="2" w:space="0" w:color="000000"/>
              <w:bottom w:val="single" w:sz="2" w:space="0" w:color="000000"/>
              <w:right w:val="single" w:sz="2" w:space="0" w:color="000000"/>
            </w:tcBorders>
            <w:vAlign w:val="center"/>
          </w:tcPr>
          <w:p w14:paraId="61286743" w14:textId="77777777" w:rsidR="00AB403F" w:rsidRDefault="00EB78BD">
            <w:pPr>
              <w:spacing w:after="94" w:line="216" w:lineRule="auto"/>
            </w:pPr>
            <w:r>
              <w:rPr>
                <w:sz w:val="16"/>
              </w:rPr>
              <w:t>Date de la convocation : 16 juillet 2026 Date d'affichage : 16 juillet 2026</w:t>
            </w:r>
          </w:p>
          <w:p w14:paraId="660E71A5" w14:textId="77777777" w:rsidR="00AB403F" w:rsidRDefault="00EB78BD">
            <w:pPr>
              <w:spacing w:after="0"/>
            </w:pPr>
            <w:r>
              <w:rPr>
                <w:sz w:val="18"/>
              </w:rPr>
              <w:t>Nombre de membres :</w:t>
            </w:r>
          </w:p>
          <w:p w14:paraId="532AADE4" w14:textId="77777777" w:rsidR="00AB403F" w:rsidRDefault="00EB78BD">
            <w:pPr>
              <w:numPr>
                <w:ilvl w:val="0"/>
                <w:numId w:val="4"/>
              </w:numPr>
              <w:spacing w:after="0"/>
              <w:ind w:hanging="96"/>
            </w:pPr>
            <w:r>
              <w:rPr>
                <w:sz w:val="16"/>
              </w:rPr>
              <w:t>Affércnts au Conseil Municipal : I I</w:t>
            </w:r>
          </w:p>
          <w:p w14:paraId="275DF3B3" w14:textId="77777777" w:rsidR="00AB403F" w:rsidRDefault="00EB78BD">
            <w:pPr>
              <w:numPr>
                <w:ilvl w:val="0"/>
                <w:numId w:val="4"/>
              </w:numPr>
              <w:spacing w:after="0"/>
              <w:ind w:hanging="96"/>
            </w:pPr>
            <w:r>
              <w:rPr>
                <w:sz w:val="16"/>
              </w:rPr>
              <w:t>En exercice : 1 1</w:t>
            </w:r>
          </w:p>
          <w:p w14:paraId="5A5AD4C5" w14:textId="77777777" w:rsidR="00AB403F" w:rsidRDefault="00EB78BD">
            <w:pPr>
              <w:numPr>
                <w:ilvl w:val="0"/>
                <w:numId w:val="4"/>
              </w:numPr>
              <w:spacing w:after="0"/>
              <w:ind w:hanging="96"/>
            </w:pPr>
            <w:r>
              <w:rPr>
                <w:sz w:val="16"/>
              </w:rPr>
              <w:t>Présents : 10</w:t>
            </w:r>
          </w:p>
          <w:p w14:paraId="69A172FD" w14:textId="77777777" w:rsidR="00AB403F" w:rsidRDefault="00EB78BD">
            <w:pPr>
              <w:spacing w:after="0"/>
              <w:ind w:right="67"/>
              <w:jc w:val="center"/>
            </w:pPr>
            <w:r>
              <w:rPr>
                <w:sz w:val="16"/>
              </w:rPr>
              <w:t>Qui ont pris part la délibémtion : I l</w:t>
            </w:r>
          </w:p>
        </w:tc>
      </w:tr>
    </w:tbl>
    <w:tbl>
      <w:tblPr>
        <w:tblStyle w:val="TableGrid"/>
        <w:tblpPr w:vertAnchor="text" w:tblpX="4925" w:tblpY="326"/>
        <w:tblOverlap w:val="never"/>
        <w:tblW w:w="4128" w:type="dxa"/>
        <w:tblInd w:w="0" w:type="dxa"/>
        <w:tblCellMar>
          <w:top w:w="111" w:type="dxa"/>
          <w:left w:w="125" w:type="dxa"/>
          <w:bottom w:w="0" w:type="dxa"/>
          <w:right w:w="144" w:type="dxa"/>
        </w:tblCellMar>
        <w:tblLook w:val="04A0" w:firstRow="1" w:lastRow="0" w:firstColumn="1" w:lastColumn="0" w:noHBand="0" w:noVBand="1"/>
      </w:tblPr>
      <w:tblGrid>
        <w:gridCol w:w="4128"/>
      </w:tblGrid>
      <w:tr w:rsidR="00AB403F" w14:paraId="78B696E1" w14:textId="77777777">
        <w:trPr>
          <w:trHeight w:val="1114"/>
        </w:trPr>
        <w:tc>
          <w:tcPr>
            <w:tcW w:w="4128" w:type="dxa"/>
            <w:tcBorders>
              <w:top w:val="single" w:sz="2" w:space="0" w:color="000000"/>
              <w:left w:val="single" w:sz="2" w:space="0" w:color="000000"/>
              <w:bottom w:val="single" w:sz="2" w:space="0" w:color="000000"/>
              <w:right w:val="single" w:sz="2" w:space="0" w:color="000000"/>
            </w:tcBorders>
          </w:tcPr>
          <w:p w14:paraId="37BD6ACA" w14:textId="77777777" w:rsidR="00AB403F" w:rsidRDefault="00EB78BD">
            <w:pPr>
              <w:spacing w:after="0"/>
              <w:ind w:firstLine="10"/>
              <w:jc w:val="both"/>
            </w:pPr>
            <w:r>
              <w:t>Attribution d'unc subvention à l'association Via Dance</w:t>
            </w:r>
          </w:p>
        </w:tc>
      </w:tr>
    </w:tbl>
    <w:p w14:paraId="0FC72B3B" w14:textId="77777777" w:rsidR="00AB403F" w:rsidRDefault="00EB78BD">
      <w:pPr>
        <w:spacing w:after="0" w:line="740" w:lineRule="auto"/>
        <w:ind w:left="2262" w:right="841" w:hanging="10"/>
        <w:jc w:val="center"/>
      </w:pPr>
      <w:r>
        <w:rPr>
          <w:sz w:val="16"/>
          <w:u w:val="single" w:color="000000"/>
        </w:rPr>
        <w:t>Obiet de la délibération</w:t>
      </w:r>
      <w:r>
        <w:rPr>
          <w:sz w:val="16"/>
        </w:rPr>
        <w:t xml:space="preserve"> :</w:t>
      </w:r>
    </w:p>
    <w:p w14:paraId="66D222B7" w14:textId="77777777" w:rsidR="00AB403F" w:rsidRDefault="00EB78BD">
      <w:pPr>
        <w:spacing w:before="307" w:after="220" w:line="247" w:lineRule="auto"/>
        <w:ind w:left="1392" w:right="14" w:hanging="10"/>
        <w:jc w:val="both"/>
      </w:pPr>
      <w:r>
        <w:rPr>
          <w:sz w:val="20"/>
        </w:rPr>
        <w:t>L'an deux mille vingt-six et le 21 juillet à vingt heures trente, le Conseil Municipal, régulièrement convoqué, s'est réuni au nombre prescrit par la loi, dans le lieu habituel de ses séances, sous la présidence de Monsieur Lucien VEYRE, Maire.</w:t>
      </w:r>
    </w:p>
    <w:p w14:paraId="268AADBC" w14:textId="77777777" w:rsidR="00AB403F" w:rsidRDefault="00EB78BD">
      <w:pPr>
        <w:spacing w:after="221" w:line="247" w:lineRule="auto"/>
        <w:ind w:left="1402" w:right="14" w:hanging="10"/>
        <w:jc w:val="both"/>
      </w:pPr>
      <w:r>
        <w:rPr>
          <w:sz w:val="20"/>
          <w:u w:val="single" w:color="000000"/>
        </w:rPr>
        <w:t>Présents :</w:t>
      </w:r>
      <w:r>
        <w:rPr>
          <w:sz w:val="20"/>
        </w:rPr>
        <w:t xml:space="preserve"> Lucien VEYRE, Sandrine ROUQUIE JOULIA, Michel CALVET, Delphine DE LAPARRA, Jean-Claude KOLASINSKY, Régis ROUQUETTE, Thierry NOYER, Hélène TURLAN, Virginie BRIAN, Léonie BAUMELLE.</w:t>
      </w:r>
    </w:p>
    <w:p w14:paraId="3137C450" w14:textId="77777777" w:rsidR="00AB403F" w:rsidRDefault="00EB78BD">
      <w:pPr>
        <w:spacing w:after="15"/>
        <w:ind w:left="1387" w:hanging="10"/>
      </w:pPr>
      <w:r>
        <w:rPr>
          <w:sz w:val="20"/>
          <w:u w:val="single" w:color="000000"/>
        </w:rPr>
        <w:t>Absent excusé :</w:t>
      </w:r>
      <w:r>
        <w:rPr>
          <w:sz w:val="20"/>
        </w:rPr>
        <w:t xml:space="preserve"> Noham SALVAN.</w:t>
      </w:r>
    </w:p>
    <w:p w14:paraId="437301AF" w14:textId="77777777" w:rsidR="00AB403F" w:rsidRDefault="00EB78BD">
      <w:pPr>
        <w:spacing w:after="14" w:line="247" w:lineRule="auto"/>
        <w:ind w:left="1421" w:right="14" w:hanging="10"/>
        <w:jc w:val="both"/>
      </w:pPr>
      <w:r>
        <w:rPr>
          <w:sz w:val="20"/>
          <w:u w:val="single" w:color="000000"/>
        </w:rPr>
        <w:t>Pouvoir :</w:t>
      </w:r>
      <w:r>
        <w:rPr>
          <w:sz w:val="20"/>
        </w:rPr>
        <w:t xml:space="preserve"> Nohatn SALVAN donne pouvoir à Régis ROUQUETTE.</w:t>
      </w:r>
    </w:p>
    <w:p w14:paraId="2E148180" w14:textId="77777777" w:rsidR="00AB403F" w:rsidRDefault="00EB78BD">
      <w:pPr>
        <w:spacing w:after="14" w:line="247" w:lineRule="auto"/>
        <w:ind w:left="1402" w:right="14" w:hanging="10"/>
        <w:jc w:val="both"/>
      </w:pPr>
      <w:r>
        <w:rPr>
          <w:sz w:val="20"/>
          <w:u w:val="single" w:color="000000"/>
        </w:rPr>
        <w:t>Secrétaire de séance :</w:t>
      </w:r>
      <w:r>
        <w:rPr>
          <w:sz w:val="20"/>
        </w:rPr>
        <w:t xml:space="preserve"> Thierry NOYER.</w:t>
      </w:r>
    </w:p>
    <w:p w14:paraId="63B8C6B1" w14:textId="77777777" w:rsidR="00AB403F" w:rsidRDefault="00EB78BD">
      <w:pPr>
        <w:spacing w:after="205" w:line="247" w:lineRule="auto"/>
        <w:ind w:left="1402" w:right="14" w:hanging="10"/>
        <w:jc w:val="both"/>
      </w:pPr>
      <w:r>
        <w:rPr>
          <w:sz w:val="20"/>
        </w:rPr>
        <w:t>Monsieur le Maire présente à l'assemblée une demande d'une subvention de 50 euros pour l'année 2026 de l'association Via Dancc.</w:t>
      </w:r>
    </w:p>
    <w:p w14:paraId="42AB612C" w14:textId="77777777" w:rsidR="00AB403F" w:rsidRDefault="00EB78BD">
      <w:pPr>
        <w:spacing w:after="240" w:line="247" w:lineRule="auto"/>
        <w:ind w:left="1412" w:right="14" w:hanging="10"/>
        <w:jc w:val="both"/>
      </w:pPr>
      <w:r>
        <w:rPr>
          <w:sz w:val="20"/>
        </w:rPr>
        <w:t>El propose d'attribuer cette subvention à l'association Via Dance.</w:t>
      </w:r>
    </w:p>
    <w:p w14:paraId="43BBABE7" w14:textId="77777777" w:rsidR="00AB403F" w:rsidRDefault="00EB78BD">
      <w:pPr>
        <w:spacing w:after="422" w:line="247" w:lineRule="auto"/>
        <w:ind w:left="1402" w:right="14" w:hanging="10"/>
        <w:jc w:val="both"/>
      </w:pPr>
      <w:r>
        <w:rPr>
          <w:sz w:val="20"/>
        </w:rPr>
        <w:t>Après cn avoir délibéré le Conseil Municipal accepfc d'attribuer unc subvention de 50 euros à l' association Via Dance</w:t>
      </w:r>
    </w:p>
    <w:p w14:paraId="11BE8B5F" w14:textId="77777777" w:rsidR="00AB403F" w:rsidRDefault="00EB78BD">
      <w:pPr>
        <w:spacing w:after="3" w:line="265" w:lineRule="auto"/>
        <w:ind w:left="2871" w:right="701" w:hanging="10"/>
        <w:jc w:val="center"/>
      </w:pPr>
      <w:r>
        <w:rPr>
          <w:sz w:val="20"/>
        </w:rPr>
        <w:t>Ainsi fait et délibéré les jours mois et an</w:t>
      </w:r>
      <w:r>
        <w:rPr>
          <w:noProof/>
        </w:rPr>
        <w:drawing>
          <wp:inline distT="0" distB="0" distL="0" distR="0" wp14:anchorId="1962F7F8" wp14:editId="04CFB2E0">
            <wp:extent cx="323088" cy="91439"/>
            <wp:effectExtent l="0" t="0" r="0" b="0"/>
            <wp:docPr id="39964" name="Picture 39964"/>
            <wp:cNvGraphicFramePr/>
            <a:graphic xmlns:a="http://schemas.openxmlformats.org/drawingml/2006/main">
              <a:graphicData uri="http://schemas.openxmlformats.org/drawingml/2006/picture">
                <pic:pic xmlns:pic="http://schemas.openxmlformats.org/drawingml/2006/picture">
                  <pic:nvPicPr>
                    <pic:cNvPr id="39964" name="Picture 39964"/>
                    <pic:cNvPicPr/>
                  </pic:nvPicPr>
                  <pic:blipFill>
                    <a:blip r:embed="rId12"/>
                    <a:stretch>
                      <a:fillRect/>
                    </a:stretch>
                  </pic:blipFill>
                  <pic:spPr>
                    <a:xfrm>
                      <a:off x="0" y="0"/>
                      <a:ext cx="323088" cy="91439"/>
                    </a:xfrm>
                    <a:prstGeom prst="rect">
                      <a:avLst/>
                    </a:prstGeom>
                  </pic:spPr>
                </pic:pic>
              </a:graphicData>
            </a:graphic>
          </wp:inline>
        </w:drawing>
      </w:r>
    </w:p>
    <w:p w14:paraId="55F575CE" w14:textId="77777777" w:rsidR="00AB403F" w:rsidRDefault="00EB78BD">
      <w:pPr>
        <w:spacing w:after="3" w:line="265" w:lineRule="auto"/>
        <w:ind w:left="2871" w:right="691" w:hanging="10"/>
        <w:jc w:val="center"/>
      </w:pPr>
      <w:r>
        <w:rPr>
          <w:sz w:val="20"/>
        </w:rPr>
        <w:t>Ont signé les membres présents</w:t>
      </w:r>
    </w:p>
    <w:p w14:paraId="44B545D0" w14:textId="77777777" w:rsidR="00AB403F" w:rsidRDefault="00EB78BD">
      <w:pPr>
        <w:spacing w:after="3" w:line="265" w:lineRule="auto"/>
        <w:ind w:left="2871" w:right="691" w:hanging="10"/>
        <w:jc w:val="center"/>
      </w:pPr>
      <w:r>
        <w:rPr>
          <w:sz w:val="20"/>
        </w:rPr>
        <w:t>Pour extrait conforme,</w:t>
      </w:r>
    </w:p>
    <w:p w14:paraId="79441E91" w14:textId="77777777" w:rsidR="00AB403F" w:rsidRDefault="00AB403F">
      <w:pPr>
        <w:sectPr w:rsidR="00AB403F">
          <w:pgSz w:w="11904" w:h="16838"/>
          <w:pgMar w:top="1795" w:right="1152" w:bottom="1390" w:left="1651" w:header="720" w:footer="720" w:gutter="0"/>
          <w:cols w:space="720"/>
        </w:sectPr>
      </w:pPr>
    </w:p>
    <w:p w14:paraId="455590FE" w14:textId="77777777" w:rsidR="00AB403F" w:rsidRDefault="00EB78BD">
      <w:pPr>
        <w:spacing w:after="1060" w:line="265" w:lineRule="auto"/>
        <w:ind w:left="1652" w:right="-15" w:hanging="10"/>
        <w:jc w:val="right"/>
      </w:pPr>
      <w:r>
        <w:rPr>
          <w:noProof/>
        </w:rPr>
        <w:drawing>
          <wp:anchor distT="0" distB="0" distL="114300" distR="114300" simplePos="0" relativeHeight="251662336" behindDoc="0" locked="0" layoutInCell="1" allowOverlap="0" wp14:anchorId="2F0DDD52" wp14:editId="41F05121">
            <wp:simplePos x="0" y="0"/>
            <wp:positionH relativeFrom="margin">
              <wp:posOffset>3108960</wp:posOffset>
            </wp:positionH>
            <wp:positionV relativeFrom="paragraph">
              <wp:posOffset>554737</wp:posOffset>
            </wp:positionV>
            <wp:extent cx="1633728" cy="1170432"/>
            <wp:effectExtent l="0" t="0" r="0" b="0"/>
            <wp:wrapSquare wrapText="bothSides"/>
            <wp:docPr id="5680" name="Picture 5680"/>
            <wp:cNvGraphicFramePr/>
            <a:graphic xmlns:a="http://schemas.openxmlformats.org/drawingml/2006/main">
              <a:graphicData uri="http://schemas.openxmlformats.org/drawingml/2006/picture">
                <pic:pic xmlns:pic="http://schemas.openxmlformats.org/drawingml/2006/picture">
                  <pic:nvPicPr>
                    <pic:cNvPr id="5680" name="Picture 5680"/>
                    <pic:cNvPicPr/>
                  </pic:nvPicPr>
                  <pic:blipFill>
                    <a:blip r:embed="rId13"/>
                    <a:stretch>
                      <a:fillRect/>
                    </a:stretch>
                  </pic:blipFill>
                  <pic:spPr>
                    <a:xfrm>
                      <a:off x="0" y="0"/>
                      <a:ext cx="1633728" cy="1170432"/>
                    </a:xfrm>
                    <a:prstGeom prst="rect">
                      <a:avLst/>
                    </a:prstGeom>
                  </pic:spPr>
                </pic:pic>
              </a:graphicData>
            </a:graphic>
          </wp:anchor>
        </w:drawing>
      </w:r>
      <w:r>
        <w:rPr>
          <w:sz w:val="20"/>
        </w:rPr>
        <w:t>Le Maire,</w:t>
      </w:r>
    </w:p>
    <w:p w14:paraId="7EA844E6" w14:textId="77777777" w:rsidR="00AB403F" w:rsidRDefault="00EB78BD">
      <w:pPr>
        <w:spacing w:after="564" w:line="234" w:lineRule="auto"/>
        <w:ind w:left="1239" w:right="595" w:hanging="10"/>
        <w:jc w:val="both"/>
      </w:pPr>
      <w:r>
        <w:rPr>
          <w:sz w:val="16"/>
        </w:rPr>
        <w:t>Acte rendu exécutoire après dépôt en Préfecture le 30 juillet 2026 et publication ou notification du 30 juillet 2026</w:t>
      </w:r>
    </w:p>
    <w:p w14:paraId="18682996" w14:textId="77777777" w:rsidR="00AB403F" w:rsidRDefault="00EB78BD">
      <w:pPr>
        <w:spacing w:after="14" w:line="247" w:lineRule="auto"/>
        <w:ind w:left="10" w:right="14" w:hanging="10"/>
        <w:jc w:val="both"/>
      </w:pPr>
      <w:r>
        <w:rPr>
          <w:sz w:val="20"/>
        </w:rPr>
        <w:t>Accusé de réception en préfecture</w:t>
      </w:r>
    </w:p>
    <w:p w14:paraId="6F10270C" w14:textId="77777777" w:rsidR="00AB403F" w:rsidRDefault="00EB78BD">
      <w:pPr>
        <w:spacing w:after="14" w:line="247" w:lineRule="auto"/>
        <w:ind w:left="20" w:right="14" w:hanging="10"/>
        <w:jc w:val="both"/>
      </w:pPr>
      <w:r>
        <w:rPr>
          <w:sz w:val="20"/>
        </w:rPr>
        <w:t>012-211201033-20260721-20260721 005-DE</w:t>
      </w:r>
    </w:p>
    <w:p w14:paraId="59B6E31B" w14:textId="77777777" w:rsidR="00AB403F" w:rsidRDefault="00EB78BD">
      <w:pPr>
        <w:spacing w:after="14" w:line="247" w:lineRule="auto"/>
        <w:ind w:left="20" w:right="14" w:hanging="10"/>
        <w:jc w:val="both"/>
      </w:pPr>
      <w:r>
        <w:rPr>
          <w:sz w:val="20"/>
        </w:rPr>
        <w:t>Reçu le 30/07/2026</w:t>
      </w:r>
    </w:p>
    <w:p w14:paraId="58336470" w14:textId="77777777" w:rsidR="00AB403F" w:rsidRDefault="00AB403F">
      <w:pPr>
        <w:sectPr w:rsidR="00AB403F">
          <w:type w:val="continuous"/>
          <w:pgSz w:w="11904" w:h="16838"/>
          <w:pgMar w:top="1795" w:right="5635" w:bottom="1443" w:left="1642" w:header="720" w:footer="720" w:gutter="0"/>
          <w:cols w:space="720"/>
        </w:sectPr>
      </w:pPr>
    </w:p>
    <w:p w14:paraId="46A11087" w14:textId="77777777" w:rsidR="00AB403F" w:rsidRDefault="00EB78BD">
      <w:pPr>
        <w:spacing w:after="14" w:line="247" w:lineRule="auto"/>
        <w:ind w:left="6356" w:right="14" w:hanging="10"/>
        <w:jc w:val="both"/>
      </w:pPr>
      <w:r>
        <w:rPr>
          <w:sz w:val="20"/>
        </w:rPr>
        <w:t>Le Secrétaire de séance,</w:t>
      </w:r>
    </w:p>
    <w:p w14:paraId="2C03DDD7" w14:textId="77777777" w:rsidR="00AB403F" w:rsidRDefault="00EB78BD">
      <w:pPr>
        <w:spacing w:after="106"/>
        <w:ind w:left="10" w:right="91" w:hanging="10"/>
        <w:jc w:val="right"/>
      </w:pPr>
      <w:r>
        <w:rPr>
          <w:sz w:val="18"/>
        </w:rPr>
        <w:t>Délibération 2026-07-21-004</w:t>
      </w:r>
    </w:p>
    <w:p w14:paraId="2B624FEE" w14:textId="77777777" w:rsidR="00AB403F" w:rsidRDefault="00EB78BD">
      <w:pPr>
        <w:spacing w:after="131"/>
        <w:ind w:left="2266" w:right="202" w:hanging="10"/>
        <w:jc w:val="center"/>
      </w:pPr>
      <w:r>
        <w:rPr>
          <w:sz w:val="14"/>
          <w:u w:val="single" w:color="000000"/>
        </w:rPr>
        <w:t>REPUBLIQUE FRANCAISE</w:t>
      </w:r>
    </w:p>
    <w:p w14:paraId="75A13A98" w14:textId="77777777" w:rsidR="00AB403F" w:rsidRDefault="00EB78BD">
      <w:pPr>
        <w:pStyle w:val="Titre1"/>
        <w:ind w:left="2266" w:right="192"/>
      </w:pPr>
      <w:r>
        <w:lastRenderedPageBreak/>
        <w:t>DEPARTEMENT de I'AVEYRON</w:t>
      </w:r>
    </w:p>
    <w:p w14:paraId="4551D0F4" w14:textId="77777777" w:rsidR="00AB403F" w:rsidRDefault="00EB78BD">
      <w:pPr>
        <w:spacing w:after="91"/>
        <w:ind w:left="3441" w:hanging="10"/>
      </w:pPr>
      <w:r>
        <w:rPr>
          <w:sz w:val="14"/>
        </w:rPr>
        <w:t>EXTRAIT DU REGISTRE DHS DELIBBRAT[ONS DU CONSEIL MUNICIPAL DH LA</w:t>
      </w:r>
    </w:p>
    <w:p w14:paraId="6ECA04AB" w14:textId="77777777" w:rsidR="00AB403F" w:rsidRDefault="00EB78BD">
      <w:pPr>
        <w:spacing w:after="108"/>
        <w:ind w:left="3806" w:hanging="10"/>
      </w:pPr>
      <w:r>
        <w:rPr>
          <w:sz w:val="26"/>
        </w:rPr>
        <w:t>Commune de FLORENTIN la CAPELLE</w:t>
      </w:r>
    </w:p>
    <w:p w14:paraId="572200C4" w14:textId="77777777" w:rsidR="00AB403F" w:rsidRDefault="00EB78BD">
      <w:pPr>
        <w:spacing w:after="322" w:line="265" w:lineRule="auto"/>
        <w:ind w:left="2266" w:right="182" w:hanging="10"/>
        <w:jc w:val="center"/>
      </w:pPr>
      <w:r>
        <w:rPr>
          <w:sz w:val="26"/>
        </w:rPr>
        <w:t>Séance du 21 juillet 2026</w:t>
      </w:r>
    </w:p>
    <w:tbl>
      <w:tblPr>
        <w:tblStyle w:val="TableGrid"/>
        <w:tblpPr w:vertAnchor="text" w:tblpX="2166"/>
        <w:tblOverlap w:val="never"/>
        <w:tblW w:w="2864" w:type="dxa"/>
        <w:tblInd w:w="0" w:type="dxa"/>
        <w:tblCellMar>
          <w:top w:w="0" w:type="dxa"/>
          <w:left w:w="128" w:type="dxa"/>
          <w:bottom w:w="0" w:type="dxa"/>
          <w:right w:w="115" w:type="dxa"/>
        </w:tblCellMar>
        <w:tblLook w:val="04A0" w:firstRow="1" w:lastRow="0" w:firstColumn="1" w:lastColumn="0" w:noHBand="0" w:noVBand="1"/>
      </w:tblPr>
      <w:tblGrid>
        <w:gridCol w:w="2864"/>
      </w:tblGrid>
      <w:tr w:rsidR="00AB403F" w14:paraId="67AFA897" w14:textId="77777777">
        <w:trPr>
          <w:trHeight w:val="1628"/>
        </w:trPr>
        <w:tc>
          <w:tcPr>
            <w:tcW w:w="2864" w:type="dxa"/>
            <w:tcBorders>
              <w:top w:val="single" w:sz="2" w:space="0" w:color="000000"/>
              <w:left w:val="single" w:sz="2" w:space="0" w:color="000000"/>
              <w:bottom w:val="single" w:sz="2" w:space="0" w:color="000000"/>
              <w:right w:val="single" w:sz="2" w:space="0" w:color="000000"/>
            </w:tcBorders>
            <w:vAlign w:val="center"/>
          </w:tcPr>
          <w:p w14:paraId="4E8447BA" w14:textId="77777777" w:rsidR="00AB403F" w:rsidRDefault="00EB78BD">
            <w:pPr>
              <w:spacing w:after="180" w:line="221" w:lineRule="auto"/>
            </w:pPr>
            <w:r>
              <w:rPr>
                <w:sz w:val="16"/>
              </w:rPr>
              <w:t>Date de la convocation : 16 juillet 2026 Date d'afichage : 16 juillet 2026</w:t>
            </w:r>
          </w:p>
          <w:p w14:paraId="43C09352" w14:textId="77777777" w:rsidR="00AB403F" w:rsidRDefault="00EB78BD">
            <w:pPr>
              <w:spacing w:after="0"/>
            </w:pPr>
            <w:r>
              <w:rPr>
                <w:sz w:val="18"/>
              </w:rPr>
              <w:t>Nombre de membres :</w:t>
            </w:r>
          </w:p>
          <w:p w14:paraId="4DE08814" w14:textId="77777777" w:rsidR="00AB403F" w:rsidRDefault="00EB78BD">
            <w:pPr>
              <w:numPr>
                <w:ilvl w:val="0"/>
                <w:numId w:val="5"/>
              </w:numPr>
              <w:spacing w:after="0"/>
              <w:ind w:left="116" w:hanging="106"/>
            </w:pPr>
            <w:r>
              <w:rPr>
                <w:sz w:val="16"/>
              </w:rPr>
              <w:t>Afférents au Conseil Municipal : I I</w:t>
            </w:r>
          </w:p>
          <w:p w14:paraId="39D1588F" w14:textId="77777777" w:rsidR="00AB403F" w:rsidRDefault="00EB78BD">
            <w:pPr>
              <w:numPr>
                <w:ilvl w:val="0"/>
                <w:numId w:val="5"/>
              </w:numPr>
              <w:spacing w:after="0"/>
              <w:ind w:left="116" w:hanging="106"/>
            </w:pPr>
            <w:r>
              <w:rPr>
                <w:sz w:val="16"/>
              </w:rPr>
              <w:t>En exercice : 11</w:t>
            </w:r>
          </w:p>
          <w:p w14:paraId="2F3F3201" w14:textId="77777777" w:rsidR="00AB403F" w:rsidRDefault="00EB78BD">
            <w:pPr>
              <w:numPr>
                <w:ilvl w:val="0"/>
                <w:numId w:val="5"/>
              </w:numPr>
              <w:spacing w:after="0"/>
              <w:ind w:left="116" w:hanging="106"/>
            </w:pPr>
            <w:r>
              <w:rPr>
                <w:sz w:val="16"/>
              </w:rPr>
              <w:t>Présents : 10</w:t>
            </w:r>
          </w:p>
          <w:p w14:paraId="266E11DA" w14:textId="77777777" w:rsidR="00AB403F" w:rsidRDefault="00EB78BD">
            <w:pPr>
              <w:numPr>
                <w:ilvl w:val="0"/>
                <w:numId w:val="5"/>
              </w:numPr>
              <w:spacing w:after="0"/>
              <w:ind w:left="116" w:hanging="106"/>
            </w:pPr>
            <w:r>
              <w:rPr>
                <w:sz w:val="16"/>
              </w:rPr>
              <w:t>Qui ont pris part à la délibération : Il</w:t>
            </w:r>
          </w:p>
        </w:tc>
      </w:tr>
    </w:tbl>
    <w:tbl>
      <w:tblPr>
        <w:tblStyle w:val="TableGrid"/>
        <w:tblpPr w:vertAnchor="text" w:tblpX="5680" w:tblpY="323"/>
        <w:tblOverlap w:val="never"/>
        <w:tblW w:w="4112" w:type="dxa"/>
        <w:tblInd w:w="0" w:type="dxa"/>
        <w:tblCellMar>
          <w:top w:w="116" w:type="dxa"/>
          <w:left w:w="128" w:type="dxa"/>
          <w:bottom w:w="0" w:type="dxa"/>
          <w:right w:w="144" w:type="dxa"/>
        </w:tblCellMar>
        <w:tblLook w:val="04A0" w:firstRow="1" w:lastRow="0" w:firstColumn="1" w:lastColumn="0" w:noHBand="0" w:noVBand="1"/>
      </w:tblPr>
      <w:tblGrid>
        <w:gridCol w:w="4112"/>
      </w:tblGrid>
      <w:tr w:rsidR="00AB403F" w14:paraId="3046DCB8" w14:textId="77777777">
        <w:trPr>
          <w:trHeight w:val="1117"/>
        </w:trPr>
        <w:tc>
          <w:tcPr>
            <w:tcW w:w="4112" w:type="dxa"/>
            <w:tcBorders>
              <w:top w:val="single" w:sz="2" w:space="0" w:color="000000"/>
              <w:left w:val="single" w:sz="2" w:space="0" w:color="000000"/>
              <w:bottom w:val="single" w:sz="2" w:space="0" w:color="000000"/>
              <w:right w:val="single" w:sz="2" w:space="0" w:color="000000"/>
            </w:tcBorders>
          </w:tcPr>
          <w:p w14:paraId="58E3A53C" w14:textId="77777777" w:rsidR="00AB403F" w:rsidRDefault="00EB78BD">
            <w:pPr>
              <w:spacing w:after="0"/>
              <w:ind w:left="10" w:hanging="10"/>
              <w:jc w:val="both"/>
            </w:pPr>
            <w:r>
              <w:rPr>
                <w:sz w:val="20"/>
              </w:rPr>
              <w:t>Reprise du résultat de clôture du Syndicat des Communes de t' Aubrac Aveyronnais</w:t>
            </w:r>
          </w:p>
        </w:tc>
      </w:tr>
    </w:tbl>
    <w:p w14:paraId="298E443B" w14:textId="77777777" w:rsidR="00AB403F" w:rsidRDefault="00EB78BD">
      <w:pPr>
        <w:spacing w:after="0" w:line="740" w:lineRule="auto"/>
        <w:ind w:left="2262" w:right="86" w:hanging="10"/>
        <w:jc w:val="center"/>
      </w:pPr>
      <w:r>
        <w:rPr>
          <w:sz w:val="16"/>
          <w:u w:val="single" w:color="000000"/>
        </w:rPr>
        <w:t>Obiet de la délibération</w:t>
      </w:r>
      <w:r>
        <w:rPr>
          <w:sz w:val="16"/>
        </w:rPr>
        <w:t xml:space="preserve"> :</w:t>
      </w:r>
    </w:p>
    <w:p w14:paraId="51DC468D" w14:textId="77777777" w:rsidR="00AB403F" w:rsidRDefault="00EB78BD">
      <w:pPr>
        <w:spacing w:before="309" w:after="220" w:line="247" w:lineRule="auto"/>
        <w:ind w:left="2174" w:right="86" w:hanging="10"/>
        <w:jc w:val="both"/>
      </w:pPr>
      <w:r>
        <w:rPr>
          <w:sz w:val="20"/>
        </w:rPr>
        <w:t>L'an deux mille vingt-six et le 21 juillet à vingt heures trente, le Conseil Municipal, régulièrement convoqué, s'est réuni au nombre prescrit par la loi, dans le lieu habituel de ses séances, sous la présidencc de Monsieur Lucien VEYRE, Maire.</w:t>
      </w:r>
    </w:p>
    <w:p w14:paraId="0A8B7521" w14:textId="77777777" w:rsidR="00AB403F" w:rsidRDefault="00EB78BD">
      <w:pPr>
        <w:spacing w:after="218" w:line="247" w:lineRule="auto"/>
        <w:ind w:left="2174" w:right="86" w:hanging="10"/>
        <w:jc w:val="both"/>
      </w:pPr>
      <w:r>
        <w:rPr>
          <w:sz w:val="20"/>
          <w:u w:val="single" w:color="000000"/>
        </w:rPr>
        <w:t>Présents :</w:t>
      </w:r>
      <w:r>
        <w:rPr>
          <w:sz w:val="20"/>
        </w:rPr>
        <w:t xml:space="preserve"> Lucien VEYRE, Sandrine ROUQUIE JOULIA, Michel CALVET, Delphine DE LAPARRA, Jean-Claude KOLASINSKY, Régis ROUQUETTE, Thierry NOYER, Hélène TURLAN, Virginie BRIAN, Léonie BAUMELLE.</w:t>
      </w:r>
    </w:p>
    <w:p w14:paraId="231927AA" w14:textId="77777777" w:rsidR="00AB403F" w:rsidRDefault="00EB78BD">
      <w:pPr>
        <w:spacing w:after="139" w:line="247" w:lineRule="auto"/>
        <w:ind w:left="2174" w:right="14" w:hanging="10"/>
        <w:jc w:val="both"/>
      </w:pPr>
      <w:r>
        <w:rPr>
          <w:sz w:val="20"/>
          <w:u w:val="single" w:color="000000"/>
        </w:rPr>
        <w:t>Absent excusé :</w:t>
      </w:r>
      <w:r>
        <w:rPr>
          <w:sz w:val="20"/>
        </w:rPr>
        <w:t xml:space="preserve"> Noharn SALVAN.</w:t>
      </w:r>
    </w:p>
    <w:p w14:paraId="171372D6" w14:textId="77777777" w:rsidR="00AB403F" w:rsidRDefault="00EB78BD">
      <w:pPr>
        <w:spacing w:after="14" w:line="247" w:lineRule="auto"/>
        <w:ind w:left="2174" w:right="14" w:hanging="10"/>
        <w:jc w:val="both"/>
      </w:pPr>
      <w:r>
        <w:rPr>
          <w:sz w:val="20"/>
          <w:u w:val="single" w:color="000000"/>
        </w:rPr>
        <w:t>Pouvoir :</w:t>
      </w:r>
      <w:r>
        <w:rPr>
          <w:sz w:val="20"/>
        </w:rPr>
        <w:t xml:space="preserve"> Noham SALVAN donne pouvoir à Régis ROUQUETTE.</w:t>
      </w:r>
    </w:p>
    <w:p w14:paraId="6029398E" w14:textId="77777777" w:rsidR="00AB403F" w:rsidRDefault="00EB78BD">
      <w:pPr>
        <w:spacing w:after="136" w:line="247" w:lineRule="auto"/>
        <w:ind w:left="2174" w:right="14" w:hanging="10"/>
        <w:jc w:val="both"/>
      </w:pPr>
      <w:r>
        <w:rPr>
          <w:sz w:val="20"/>
          <w:u w:val="single" w:color="000000"/>
        </w:rPr>
        <w:t>Secrétaire de séance :</w:t>
      </w:r>
      <w:r>
        <w:rPr>
          <w:sz w:val="20"/>
        </w:rPr>
        <w:t xml:space="preserve"> Thierry NOYER.</w:t>
      </w:r>
    </w:p>
    <w:p w14:paraId="2891F72C" w14:textId="77777777" w:rsidR="00AB403F" w:rsidRDefault="00EB78BD">
      <w:pPr>
        <w:spacing w:after="136" w:line="247" w:lineRule="auto"/>
        <w:ind w:left="2174" w:right="14" w:hanging="10"/>
        <w:jc w:val="both"/>
      </w:pPr>
      <w:r>
        <w:rPr>
          <w:sz w:val="20"/>
        </w:rPr>
        <w:t>Monsieur le Maire expose au Conseil Municipal :</w:t>
      </w:r>
    </w:p>
    <w:p w14:paraId="02C40CC2" w14:textId="77777777" w:rsidR="00AB403F" w:rsidRDefault="00EB78BD">
      <w:pPr>
        <w:spacing w:after="162" w:line="247" w:lineRule="auto"/>
        <w:ind w:left="2174" w:right="14" w:hanging="10"/>
        <w:jc w:val="both"/>
      </w:pPr>
      <w:r>
        <w:rPr>
          <w:sz w:val="20"/>
        </w:rPr>
        <w:t>Vu la délibération n</w:t>
      </w:r>
      <w:r>
        <w:rPr>
          <w:sz w:val="20"/>
          <w:vertAlign w:val="superscript"/>
        </w:rPr>
        <w:t xml:space="preserve">0 </w:t>
      </w:r>
      <w:r>
        <w:rPr>
          <w:sz w:val="20"/>
        </w:rPr>
        <w:t>2025041 ISCAA03 du Syndicat des Communas de l'Aubrac Aveyronnais (SCAA) en date du 28 mars 2025 actant la dissolution et précisant les conditions de liquidation du SCAA ;</w:t>
      </w:r>
    </w:p>
    <w:p w14:paraId="362A23AD" w14:textId="77777777" w:rsidR="00AB403F" w:rsidRDefault="00EB78BD">
      <w:pPr>
        <w:spacing w:after="177" w:line="247" w:lineRule="auto"/>
        <w:ind w:left="2174" w:right="14" w:hanging="10"/>
        <w:jc w:val="both"/>
      </w:pPr>
      <w:r>
        <w:rPr>
          <w:sz w:val="20"/>
        </w:rPr>
        <w:t>Vu la délibération 11</w:t>
      </w:r>
      <w:r>
        <w:rPr>
          <w:sz w:val="20"/>
          <w:vertAlign w:val="superscript"/>
        </w:rPr>
        <w:t>0</w:t>
      </w:r>
      <w:r>
        <w:rPr>
          <w:sz w:val="20"/>
        </w:rPr>
        <w:t>20260311 SCAAOI du SCAA en date du 6 mars 2025 approuvant le Compte Financier Unique 2025 du SCAA ;</w:t>
      </w:r>
    </w:p>
    <w:p w14:paraId="09A77C58" w14:textId="77777777" w:rsidR="00AB403F" w:rsidRDefault="00EB78BD">
      <w:pPr>
        <w:spacing w:after="215" w:line="247" w:lineRule="auto"/>
        <w:ind w:left="2174" w:right="14" w:hanging="10"/>
        <w:jc w:val="both"/>
      </w:pPr>
      <w:r>
        <w:rPr>
          <w:sz w:val="20"/>
        </w:rPr>
        <w:t>Vu la délibération n</w:t>
      </w:r>
      <w:r>
        <w:rPr>
          <w:sz w:val="20"/>
          <w:vertAlign w:val="superscript"/>
        </w:rPr>
        <w:t>0</w:t>
      </w:r>
      <w:r>
        <w:rPr>
          <w:sz w:val="20"/>
        </w:rPr>
        <w:t>2026031 ISCAA02 du SCAA en date du 6 mars 2026 fixant les modalités de liquidation du SCAA ;</w:t>
      </w:r>
    </w:p>
    <w:p w14:paraId="7959F3F0" w14:textId="77777777" w:rsidR="00AB403F" w:rsidRDefault="00EB78BD">
      <w:pPr>
        <w:spacing w:after="212" w:line="247" w:lineRule="auto"/>
        <w:ind w:left="2174" w:right="14" w:hanging="10"/>
        <w:jc w:val="both"/>
      </w:pPr>
      <w:r>
        <w:rPr>
          <w:sz w:val="20"/>
        </w:rPr>
        <w:t>Vu l'arrêté 11</w:t>
      </w:r>
      <w:r>
        <w:rPr>
          <w:sz w:val="20"/>
          <w:vertAlign w:val="superscript"/>
        </w:rPr>
        <w:t xml:space="preserve">0 </w:t>
      </w:r>
      <w:r>
        <w:rPr>
          <w:sz w:val="20"/>
        </w:rPr>
        <w:t>12-2026-031 9-00003 de la Préfecture de l'Aveyron actant la dissolution du Syndicat des Communes de l'Aubrac Aveyronnais</w:t>
      </w:r>
      <w:r>
        <w:rPr>
          <w:noProof/>
        </w:rPr>
        <w:drawing>
          <wp:inline distT="0" distB="0" distL="0" distR="0" wp14:anchorId="3B653DA0" wp14:editId="35F9E669">
            <wp:extent cx="18288" cy="79248"/>
            <wp:effectExtent l="0" t="0" r="0" b="0"/>
            <wp:docPr id="39967" name="Picture 39967"/>
            <wp:cNvGraphicFramePr/>
            <a:graphic xmlns:a="http://schemas.openxmlformats.org/drawingml/2006/main">
              <a:graphicData uri="http://schemas.openxmlformats.org/drawingml/2006/picture">
                <pic:pic xmlns:pic="http://schemas.openxmlformats.org/drawingml/2006/picture">
                  <pic:nvPicPr>
                    <pic:cNvPr id="39967" name="Picture 39967"/>
                    <pic:cNvPicPr/>
                  </pic:nvPicPr>
                  <pic:blipFill>
                    <a:blip r:embed="rId14"/>
                    <a:stretch>
                      <a:fillRect/>
                    </a:stretch>
                  </pic:blipFill>
                  <pic:spPr>
                    <a:xfrm>
                      <a:off x="0" y="0"/>
                      <a:ext cx="18288" cy="79248"/>
                    </a:xfrm>
                    <a:prstGeom prst="rect">
                      <a:avLst/>
                    </a:prstGeom>
                  </pic:spPr>
                </pic:pic>
              </a:graphicData>
            </a:graphic>
          </wp:inline>
        </w:drawing>
      </w:r>
    </w:p>
    <w:p w14:paraId="0AF03254" w14:textId="77777777" w:rsidR="00AB403F" w:rsidRDefault="00EB78BD">
      <w:pPr>
        <w:spacing w:after="208" w:line="247" w:lineRule="auto"/>
        <w:ind w:left="2174" w:right="14" w:hanging="10"/>
        <w:jc w:val="both"/>
      </w:pPr>
      <w:r>
        <w:rPr>
          <w:sz w:val="20"/>
        </w:rPr>
        <w:t>Considérant que la population [NSEE 2022 pour la commune de Florentin-la-Capelle est de 281 habitants ;</w:t>
      </w:r>
    </w:p>
    <w:p w14:paraId="3BC788F9" w14:textId="77777777" w:rsidR="00AB403F" w:rsidRDefault="00EB78BD">
      <w:pPr>
        <w:spacing w:after="215" w:line="247" w:lineRule="auto"/>
        <w:ind w:left="2174" w:right="14" w:hanging="10"/>
        <w:jc w:val="both"/>
      </w:pPr>
      <w:r>
        <w:rPr>
          <w:sz w:val="20"/>
        </w:rPr>
        <w:t>Monsieur le Maire rappelle que suite à la dissolution du SCAA, la commune doit approuver l'intégration du résultat de fonctiormement selon les modalités définie par le Syndicat, à savoir le résultat de clôture s'élevant à 77 794.51 € sera réparti entre les collectivités membres au prorata du nombre d'habitants INSEE 2022.</w:t>
      </w:r>
    </w:p>
    <w:p w14:paraId="70DE84BB" w14:textId="77777777" w:rsidR="00AB403F" w:rsidRDefault="00EB78BD">
      <w:pPr>
        <w:spacing w:after="110" w:line="247" w:lineRule="auto"/>
        <w:ind w:left="2174" w:right="14" w:hanging="10"/>
        <w:jc w:val="both"/>
      </w:pPr>
      <w:r>
        <w:rPr>
          <w:sz w:val="20"/>
        </w:rPr>
        <w:t>Bn conséquence Monsieur le Maire propose à l'assemblée d'approuver la reprise du résultat de clôture du SCA_A qui s'élève pour la comrnune de Florentin-la-Capelle à 2 945.73 euros et de son intégration au résultat de fonctionncment du budget de la commune (ligne 002).</w:t>
      </w:r>
    </w:p>
    <w:p w14:paraId="2396F6B1" w14:textId="77777777" w:rsidR="00AB403F" w:rsidRDefault="00EB78BD">
      <w:pPr>
        <w:spacing w:after="14" w:line="247" w:lineRule="auto"/>
        <w:ind w:left="807" w:right="14" w:hanging="10"/>
        <w:jc w:val="both"/>
      </w:pPr>
      <w:r>
        <w:rPr>
          <w:sz w:val="20"/>
        </w:rPr>
        <w:t>Accusé de réception en préfecture</w:t>
      </w:r>
    </w:p>
    <w:p w14:paraId="7182A868" w14:textId="77777777" w:rsidR="00AB403F" w:rsidRDefault="00EB78BD">
      <w:pPr>
        <w:spacing w:after="14" w:line="247" w:lineRule="auto"/>
        <w:ind w:left="807" w:right="14" w:hanging="10"/>
        <w:jc w:val="both"/>
      </w:pPr>
      <w:r>
        <w:rPr>
          <w:sz w:val="20"/>
        </w:rPr>
        <w:t>012-211201033-20260721-20260721 004-DE</w:t>
      </w:r>
    </w:p>
    <w:p w14:paraId="3C83A241" w14:textId="77777777" w:rsidR="00AB403F" w:rsidRDefault="00EB78BD">
      <w:pPr>
        <w:spacing w:after="14" w:line="247" w:lineRule="auto"/>
        <w:ind w:left="807" w:right="14" w:hanging="10"/>
        <w:jc w:val="both"/>
      </w:pPr>
      <w:r>
        <w:rPr>
          <w:sz w:val="20"/>
        </w:rPr>
        <w:t>Reçu le 27/07/2026</w:t>
      </w:r>
    </w:p>
    <w:p w14:paraId="7375C429" w14:textId="01BE5D3F" w:rsidR="00AB403F" w:rsidRDefault="00AB403F">
      <w:pPr>
        <w:spacing w:after="5" w:line="268" w:lineRule="auto"/>
        <w:ind w:left="3063" w:hanging="989"/>
        <w:rPr>
          <w:rFonts w:ascii="Calibri" w:eastAsia="Calibri" w:hAnsi="Calibri" w:cs="Calibri"/>
          <w:sz w:val="34"/>
        </w:rPr>
      </w:pPr>
    </w:p>
    <w:p w14:paraId="073EFEBB" w14:textId="77777777" w:rsidR="00974CA5" w:rsidRDefault="00974CA5">
      <w:pPr>
        <w:spacing w:after="5" w:line="268" w:lineRule="auto"/>
        <w:ind w:left="3063" w:hanging="989"/>
        <w:rPr>
          <w:rFonts w:ascii="Calibri" w:eastAsia="Calibri" w:hAnsi="Calibri" w:cs="Calibri"/>
          <w:sz w:val="34"/>
        </w:rPr>
      </w:pPr>
    </w:p>
    <w:p w14:paraId="391CA806" w14:textId="77777777" w:rsidR="00974CA5" w:rsidRDefault="00974CA5">
      <w:pPr>
        <w:spacing w:after="5" w:line="268" w:lineRule="auto"/>
        <w:ind w:left="3063" w:hanging="989"/>
      </w:pPr>
    </w:p>
    <w:p w14:paraId="1DFF0652" w14:textId="77777777" w:rsidR="00974CA5" w:rsidRDefault="00974CA5">
      <w:pPr>
        <w:spacing w:after="5" w:line="268" w:lineRule="auto"/>
        <w:ind w:left="3063" w:hanging="989"/>
      </w:pPr>
    </w:p>
    <w:p w14:paraId="07F350DC" w14:textId="77777777" w:rsidR="00AB403F" w:rsidRDefault="00EB78BD">
      <w:pPr>
        <w:spacing w:after="5" w:line="268" w:lineRule="auto"/>
        <w:ind w:left="3057" w:hanging="10"/>
      </w:pPr>
      <w:r>
        <w:rPr>
          <w:rFonts w:ascii="Calibri" w:eastAsia="Calibri" w:hAnsi="Calibri" w:cs="Calibri"/>
          <w:sz w:val="26"/>
        </w:rPr>
        <w:lastRenderedPageBreak/>
        <w:t>DELIBERATION</w:t>
      </w:r>
    </w:p>
    <w:p w14:paraId="1C71B40F" w14:textId="77777777" w:rsidR="00AB403F" w:rsidRDefault="00EB78BD">
      <w:pPr>
        <w:numPr>
          <w:ilvl w:val="0"/>
          <w:numId w:val="1"/>
        </w:numPr>
        <w:spacing w:after="40" w:line="251" w:lineRule="auto"/>
        <w:ind w:right="43" w:firstLine="9"/>
        <w:jc w:val="both"/>
      </w:pPr>
      <w:r>
        <w:rPr>
          <w:sz w:val="18"/>
          <w:vertAlign w:val="superscript"/>
        </w:rPr>
        <w:t xml:space="preserve">0 </w:t>
      </w:r>
      <w:r>
        <w:rPr>
          <w:sz w:val="18"/>
        </w:rPr>
        <w:t>D'intenter au nom de la commune les actions en justice ou de défendre la commune dans les actions intentées contre elle, dans toutes leg juridictions, et de transiger avec les tiers dans la limite de 1 000 € pour les communes de moins de 50 000 habitants ;</w:t>
      </w:r>
    </w:p>
    <w:p w14:paraId="51155666" w14:textId="77777777" w:rsidR="00AB403F" w:rsidRDefault="00EB78BD">
      <w:pPr>
        <w:numPr>
          <w:ilvl w:val="0"/>
          <w:numId w:val="1"/>
        </w:numPr>
        <w:spacing w:after="40" w:line="251" w:lineRule="auto"/>
        <w:ind w:right="43" w:firstLine="9"/>
        <w:jc w:val="both"/>
      </w:pPr>
      <w:r>
        <w:rPr>
          <w:sz w:val="18"/>
          <w:vertAlign w:val="superscript"/>
        </w:rPr>
        <w:t xml:space="preserve">0 </w:t>
      </w:r>
      <w:r>
        <w:rPr>
          <w:sz w:val="18"/>
        </w:rPr>
        <w:t>De régler les conséquences dommageables accidents dans lesquels sont impliqués des véhicules municipaux dans ka limite de 10 000 euros ;</w:t>
      </w:r>
    </w:p>
    <w:p w14:paraId="3AA074AD" w14:textId="77777777" w:rsidR="00AB403F" w:rsidRDefault="00EB78BD">
      <w:pPr>
        <w:spacing w:after="40" w:line="251" w:lineRule="auto"/>
        <w:ind w:left="2150" w:firstLine="9"/>
        <w:jc w:val="both"/>
      </w:pPr>
      <w:r>
        <w:rPr>
          <w:sz w:val="18"/>
        </w:rPr>
        <w:t>14</w:t>
      </w:r>
      <w:r>
        <w:rPr>
          <w:sz w:val="18"/>
          <w:vertAlign w:val="superscript"/>
        </w:rPr>
        <w:t xml:space="preserve">0 </w:t>
      </w:r>
      <w:r>
        <w:rPr>
          <w:sz w:val="18"/>
        </w:rPr>
        <w:t>D'autoriser, au nom de la commune, le renouvellement de l'adhésion aux associations dont elle est membre ;</w:t>
      </w:r>
    </w:p>
    <w:p w14:paraId="38A8E0B9" w14:textId="77777777" w:rsidR="00AB403F" w:rsidRDefault="00EB78BD">
      <w:pPr>
        <w:spacing w:after="106" w:line="251" w:lineRule="auto"/>
        <w:ind w:left="2131" w:firstLine="9"/>
        <w:jc w:val="both"/>
      </w:pPr>
      <w:r>
        <w:rPr>
          <w:sz w:val="18"/>
        </w:rPr>
        <w:t xml:space="preserve">Les délégations </w:t>
      </w:r>
      <w:r>
        <w:rPr>
          <w:noProof/>
        </w:rPr>
        <w:drawing>
          <wp:inline distT="0" distB="0" distL="0" distR="0" wp14:anchorId="57CD6B8D" wp14:editId="7EA3E73F">
            <wp:extent cx="445008" cy="79248"/>
            <wp:effectExtent l="0" t="0" r="0" b="0"/>
            <wp:docPr id="12192" name="Picture 12192"/>
            <wp:cNvGraphicFramePr/>
            <a:graphic xmlns:a="http://schemas.openxmlformats.org/drawingml/2006/main">
              <a:graphicData uri="http://schemas.openxmlformats.org/drawingml/2006/picture">
                <pic:pic xmlns:pic="http://schemas.openxmlformats.org/drawingml/2006/picture">
                  <pic:nvPicPr>
                    <pic:cNvPr id="12192" name="Picture 12192"/>
                    <pic:cNvPicPr/>
                  </pic:nvPicPr>
                  <pic:blipFill>
                    <a:blip r:embed="rId15"/>
                    <a:stretch>
                      <a:fillRect/>
                    </a:stretch>
                  </pic:blipFill>
                  <pic:spPr>
                    <a:xfrm>
                      <a:off x="0" y="0"/>
                      <a:ext cx="445008" cy="79248"/>
                    </a:xfrm>
                    <a:prstGeom prst="rect">
                      <a:avLst/>
                    </a:prstGeom>
                  </pic:spPr>
                </pic:pic>
              </a:graphicData>
            </a:graphic>
          </wp:inline>
        </w:drawing>
      </w:r>
      <w:r>
        <w:rPr>
          <w:sz w:val="18"/>
        </w:rPr>
        <w:t xml:space="preserve"> en application du présent article prennent fin dès l'ouverture de la campagne électorale pour le renouvellement du conseil municipal.</w:t>
      </w:r>
    </w:p>
    <w:p w14:paraId="41C1E4CF" w14:textId="77777777" w:rsidR="00AB403F" w:rsidRDefault="00EB78BD">
      <w:pPr>
        <w:spacing w:after="543" w:line="251" w:lineRule="auto"/>
        <w:ind w:left="2150" w:right="86" w:firstLine="9"/>
        <w:jc w:val="both"/>
      </w:pPr>
      <w:r>
        <w:rPr>
          <w:sz w:val="18"/>
        </w:rPr>
        <w:t>Dans un souci de favoriser une bonne administration communale et après en woir délibéré, Ic Conseil municipal décide à l'unanimité, pour la durée du présent mandat, de confier à Monsieur le Mairc toutes les délégations citées</w:t>
      </w:r>
    </w:p>
    <w:p w14:paraId="4673BD9A" w14:textId="77777777" w:rsidR="00AB403F" w:rsidRDefault="00EB78BD">
      <w:pPr>
        <w:spacing w:after="3" w:line="265" w:lineRule="auto"/>
        <w:ind w:left="2871" w:right="10" w:hanging="10"/>
        <w:jc w:val="center"/>
      </w:pPr>
      <w:r>
        <w:rPr>
          <w:sz w:val="20"/>
        </w:rPr>
        <w:t>Ainsi fait et délibéré les jours mois et an susdits</w:t>
      </w:r>
    </w:p>
    <w:p w14:paraId="613DA611" w14:textId="77777777" w:rsidR="00AB403F" w:rsidRDefault="00EB78BD">
      <w:pPr>
        <w:spacing w:after="219" w:line="265" w:lineRule="auto"/>
        <w:ind w:left="4992" w:right="2131" w:hanging="10"/>
        <w:jc w:val="center"/>
      </w:pPr>
      <w:r>
        <w:rPr>
          <w:sz w:val="20"/>
        </w:rPr>
        <w:t>Ont signé les membres préents Pour extrait conforme,</w:t>
      </w:r>
    </w:p>
    <w:p w14:paraId="1518D450" w14:textId="77777777" w:rsidR="00AB403F" w:rsidRDefault="00EB78BD">
      <w:pPr>
        <w:tabs>
          <w:tab w:val="center" w:pos="5069"/>
          <w:tab w:val="center" w:pos="7147"/>
        </w:tabs>
        <w:spacing w:after="427" w:line="265" w:lineRule="auto"/>
      </w:pPr>
      <w:r>
        <w:rPr>
          <w:sz w:val="20"/>
        </w:rPr>
        <w:tab/>
      </w:r>
      <w:r>
        <w:rPr>
          <w:sz w:val="20"/>
        </w:rPr>
        <w:t>Le Maire,</w:t>
      </w:r>
      <w:r>
        <w:rPr>
          <w:sz w:val="20"/>
        </w:rPr>
        <w:tab/>
        <w:t>Le Secrétaire de séance,</w:t>
      </w:r>
    </w:p>
    <w:p w14:paraId="7495B762" w14:textId="77777777" w:rsidR="00AB403F" w:rsidRDefault="00EB78BD">
      <w:pPr>
        <w:spacing w:after="3" w:line="234" w:lineRule="auto"/>
        <w:ind w:left="2001" w:right="595" w:hanging="10"/>
        <w:jc w:val="both"/>
      </w:pPr>
      <w:r>
        <w:rPr>
          <w:noProof/>
        </w:rPr>
        <w:drawing>
          <wp:anchor distT="0" distB="0" distL="114300" distR="114300" simplePos="0" relativeHeight="251663360" behindDoc="0" locked="0" layoutInCell="1" allowOverlap="0" wp14:anchorId="70EB52B8" wp14:editId="0ED16059">
            <wp:simplePos x="0" y="0"/>
            <wp:positionH relativeFrom="column">
              <wp:posOffset>4017264</wp:posOffset>
            </wp:positionH>
            <wp:positionV relativeFrom="paragraph">
              <wp:posOffset>39624</wp:posOffset>
            </wp:positionV>
            <wp:extent cx="1895856" cy="1005840"/>
            <wp:effectExtent l="0" t="0" r="0" b="0"/>
            <wp:wrapSquare wrapText="bothSides"/>
            <wp:docPr id="12193" name="Picture 12193"/>
            <wp:cNvGraphicFramePr/>
            <a:graphic xmlns:a="http://schemas.openxmlformats.org/drawingml/2006/main">
              <a:graphicData uri="http://schemas.openxmlformats.org/drawingml/2006/picture">
                <pic:pic xmlns:pic="http://schemas.openxmlformats.org/drawingml/2006/picture">
                  <pic:nvPicPr>
                    <pic:cNvPr id="12193" name="Picture 12193"/>
                    <pic:cNvPicPr/>
                  </pic:nvPicPr>
                  <pic:blipFill>
                    <a:blip r:embed="rId16"/>
                    <a:stretch>
                      <a:fillRect/>
                    </a:stretch>
                  </pic:blipFill>
                  <pic:spPr>
                    <a:xfrm>
                      <a:off x="0" y="0"/>
                      <a:ext cx="1895856" cy="1005840"/>
                    </a:xfrm>
                    <a:prstGeom prst="rect">
                      <a:avLst/>
                    </a:prstGeom>
                  </pic:spPr>
                </pic:pic>
              </a:graphicData>
            </a:graphic>
          </wp:anchor>
        </w:drawing>
      </w:r>
      <w:r>
        <w:rPr>
          <w:sz w:val="16"/>
        </w:rPr>
        <w:t>Acte rendu exécutoire après dépôt en Préfecture le 30 juilket 2026 el publication ou notificition du 30 juillet 2026</w:t>
      </w:r>
      <w:r>
        <w:br w:type="page"/>
      </w:r>
    </w:p>
    <w:tbl>
      <w:tblPr>
        <w:tblStyle w:val="TableGrid"/>
        <w:tblW w:w="9773" w:type="dxa"/>
        <w:tblInd w:w="19" w:type="dxa"/>
        <w:tblCellMar>
          <w:top w:w="307" w:type="dxa"/>
          <w:left w:w="0" w:type="dxa"/>
          <w:bottom w:w="0" w:type="dxa"/>
          <w:right w:w="115" w:type="dxa"/>
        </w:tblCellMar>
        <w:tblLook w:val="04A0" w:firstRow="1" w:lastRow="0" w:firstColumn="1" w:lastColumn="0" w:noHBand="0" w:noVBand="1"/>
      </w:tblPr>
      <w:tblGrid>
        <w:gridCol w:w="1843"/>
        <w:gridCol w:w="6216"/>
        <w:gridCol w:w="898"/>
        <w:gridCol w:w="816"/>
      </w:tblGrid>
      <w:tr w:rsidR="00AB403F" w14:paraId="20423DCE" w14:textId="77777777">
        <w:trPr>
          <w:trHeight w:val="1027"/>
        </w:trPr>
        <w:tc>
          <w:tcPr>
            <w:tcW w:w="1843" w:type="dxa"/>
            <w:tcBorders>
              <w:top w:val="single" w:sz="2" w:space="0" w:color="000000"/>
              <w:left w:val="single" w:sz="2" w:space="0" w:color="000000"/>
              <w:bottom w:val="single" w:sz="2" w:space="0" w:color="000000"/>
              <w:right w:val="nil"/>
            </w:tcBorders>
            <w:vAlign w:val="center"/>
          </w:tcPr>
          <w:p w14:paraId="2EA91EE4" w14:textId="77777777" w:rsidR="00AB403F" w:rsidRDefault="00EB78BD">
            <w:pPr>
              <w:spacing w:after="53"/>
              <w:ind w:left="480"/>
            </w:pPr>
            <w:r>
              <w:rPr>
                <w:rFonts w:ascii="Calibri" w:eastAsia="Calibri" w:hAnsi="Calibri" w:cs="Calibri"/>
                <w:sz w:val="20"/>
              </w:rPr>
              <w:lastRenderedPageBreak/>
              <w:t>12103</w:t>
            </w:r>
          </w:p>
          <w:p w14:paraId="2912E713" w14:textId="77777777" w:rsidR="00AB403F" w:rsidRDefault="00EB78BD">
            <w:pPr>
              <w:spacing w:after="0"/>
              <w:ind w:left="221"/>
            </w:pPr>
            <w:r>
              <w:rPr>
                <w:rFonts w:ascii="Calibri" w:eastAsia="Calibri" w:hAnsi="Calibri" w:cs="Calibri"/>
                <w:sz w:val="20"/>
              </w:rPr>
              <w:t>Code INSEE</w:t>
            </w:r>
          </w:p>
        </w:tc>
        <w:tc>
          <w:tcPr>
            <w:tcW w:w="6216" w:type="dxa"/>
            <w:tcBorders>
              <w:top w:val="single" w:sz="2" w:space="0" w:color="000000"/>
              <w:left w:val="nil"/>
              <w:bottom w:val="single" w:sz="2" w:space="0" w:color="000000"/>
              <w:right w:val="single" w:sz="2" w:space="0" w:color="000000"/>
            </w:tcBorders>
            <w:vAlign w:val="center"/>
          </w:tcPr>
          <w:p w14:paraId="55377A00" w14:textId="77777777" w:rsidR="00AB403F" w:rsidRDefault="00EB78BD">
            <w:pPr>
              <w:spacing w:after="63"/>
            </w:pPr>
            <w:r>
              <w:rPr>
                <w:rFonts w:ascii="Calibri" w:eastAsia="Calibri" w:hAnsi="Calibri" w:cs="Calibri"/>
                <w:sz w:val="20"/>
              </w:rPr>
              <w:t>COMMUNE FLORENTIN LA CAPELLE BUDGET COMMUNE</w:t>
            </w:r>
          </w:p>
          <w:p w14:paraId="4C503162" w14:textId="77777777" w:rsidR="00AB403F" w:rsidRDefault="00EB78BD">
            <w:pPr>
              <w:spacing w:after="0"/>
              <w:ind w:right="542"/>
              <w:jc w:val="center"/>
            </w:pPr>
            <w:r>
              <w:rPr>
                <w:rFonts w:ascii="Calibri" w:eastAsia="Calibri" w:hAnsi="Calibri" w:cs="Calibri"/>
                <w:sz w:val="20"/>
              </w:rPr>
              <w:t>Conunune</w:t>
            </w:r>
          </w:p>
        </w:tc>
        <w:tc>
          <w:tcPr>
            <w:tcW w:w="898" w:type="dxa"/>
            <w:tcBorders>
              <w:top w:val="single" w:sz="2" w:space="0" w:color="000000"/>
              <w:left w:val="single" w:sz="2" w:space="0" w:color="000000"/>
              <w:bottom w:val="single" w:sz="2" w:space="0" w:color="000000"/>
              <w:right w:val="nil"/>
            </w:tcBorders>
          </w:tcPr>
          <w:p w14:paraId="3B835F35" w14:textId="77777777" w:rsidR="00AB403F" w:rsidRDefault="00EB78BD">
            <w:pPr>
              <w:spacing w:after="0"/>
              <w:ind w:left="187"/>
            </w:pPr>
            <w:r>
              <w:rPr>
                <w:rFonts w:ascii="Calibri" w:eastAsia="Calibri" w:hAnsi="Calibri" w:cs="Calibri"/>
                <w:sz w:val="28"/>
              </w:rPr>
              <w:t>DM</w:t>
            </w:r>
          </w:p>
        </w:tc>
        <w:tc>
          <w:tcPr>
            <w:tcW w:w="816" w:type="dxa"/>
            <w:tcBorders>
              <w:top w:val="single" w:sz="2" w:space="0" w:color="000000"/>
              <w:left w:val="nil"/>
              <w:bottom w:val="single" w:sz="2" w:space="0" w:color="000000"/>
              <w:right w:val="single" w:sz="2" w:space="0" w:color="000000"/>
            </w:tcBorders>
          </w:tcPr>
          <w:p w14:paraId="39E84F98" w14:textId="77777777" w:rsidR="00AB403F" w:rsidRDefault="00EB78BD">
            <w:pPr>
              <w:spacing w:after="0"/>
            </w:pPr>
            <w:r>
              <w:rPr>
                <w:rFonts w:ascii="Calibri" w:eastAsia="Calibri" w:hAnsi="Calibri" w:cs="Calibri"/>
                <w:sz w:val="28"/>
              </w:rPr>
              <w:t>2026</w:t>
            </w:r>
          </w:p>
        </w:tc>
      </w:tr>
    </w:tbl>
    <w:p w14:paraId="2849DB88" w14:textId="77777777" w:rsidR="00AB403F" w:rsidRDefault="00EB78BD">
      <w:pPr>
        <w:spacing w:after="574"/>
        <w:ind w:right="845"/>
        <w:jc w:val="center"/>
      </w:pPr>
      <w:r>
        <w:rPr>
          <w:rFonts w:ascii="Calibri" w:eastAsia="Calibri" w:hAnsi="Calibri" w:cs="Calibri"/>
          <w:sz w:val="28"/>
        </w:rPr>
        <w:t>EXTRAIT DU REGISTRE DES DELIBERATIONS DUConseil Municipal</w:t>
      </w:r>
    </w:p>
    <w:tbl>
      <w:tblPr>
        <w:tblStyle w:val="TableGrid"/>
        <w:tblpPr w:vertAnchor="text" w:tblpX="6485" w:tblpY="-270"/>
        <w:tblOverlap w:val="never"/>
        <w:tblW w:w="3144" w:type="dxa"/>
        <w:tblInd w:w="0" w:type="dxa"/>
        <w:tblCellMar>
          <w:top w:w="0" w:type="dxa"/>
          <w:left w:w="120" w:type="dxa"/>
          <w:bottom w:w="0" w:type="dxa"/>
          <w:right w:w="115" w:type="dxa"/>
        </w:tblCellMar>
        <w:tblLook w:val="04A0" w:firstRow="1" w:lastRow="0" w:firstColumn="1" w:lastColumn="0" w:noHBand="0" w:noVBand="1"/>
      </w:tblPr>
      <w:tblGrid>
        <w:gridCol w:w="3144"/>
      </w:tblGrid>
      <w:tr w:rsidR="00AB403F" w14:paraId="0B573F95" w14:textId="77777777">
        <w:trPr>
          <w:trHeight w:val="1517"/>
        </w:trPr>
        <w:tc>
          <w:tcPr>
            <w:tcW w:w="3144" w:type="dxa"/>
            <w:tcBorders>
              <w:top w:val="single" w:sz="2" w:space="0" w:color="000000"/>
              <w:left w:val="single" w:sz="2" w:space="0" w:color="000000"/>
              <w:bottom w:val="single" w:sz="2" w:space="0" w:color="000000"/>
              <w:right w:val="nil"/>
            </w:tcBorders>
            <w:vAlign w:val="center"/>
          </w:tcPr>
          <w:p w14:paraId="3477C620" w14:textId="77777777" w:rsidR="00AB403F" w:rsidRDefault="00EB78BD">
            <w:pPr>
              <w:tabs>
                <w:tab w:val="right" w:pos="2909"/>
              </w:tabs>
              <w:spacing w:after="33"/>
            </w:pPr>
            <w:r>
              <w:rPr>
                <w:rFonts w:ascii="Calibri" w:eastAsia="Calibri" w:hAnsi="Calibri" w:cs="Calibri"/>
                <w:sz w:val="18"/>
              </w:rPr>
              <w:t>Nombre de membres en exercice</w:t>
            </w:r>
            <w:r>
              <w:rPr>
                <w:rFonts w:ascii="Calibri" w:eastAsia="Calibri" w:hAnsi="Calibri" w:cs="Calibri"/>
                <w:sz w:val="18"/>
              </w:rPr>
              <w:tab/>
              <w:t>11</w:t>
            </w:r>
          </w:p>
          <w:p w14:paraId="71F88BAB" w14:textId="77777777" w:rsidR="00AB403F" w:rsidRDefault="00EB78BD">
            <w:pPr>
              <w:spacing w:after="110" w:line="296" w:lineRule="auto"/>
              <w:ind w:firstLine="19"/>
            </w:pPr>
            <w:r>
              <w:rPr>
                <w:rFonts w:ascii="Calibri" w:eastAsia="Calibri" w:hAnsi="Calibri" w:cs="Calibri"/>
                <w:sz w:val="18"/>
              </w:rPr>
              <w:t>Nombre de membres présents</w:t>
            </w:r>
            <w:r>
              <w:rPr>
                <w:rFonts w:ascii="Calibri" w:eastAsia="Calibri" w:hAnsi="Calibri" w:cs="Calibri"/>
                <w:sz w:val="18"/>
              </w:rPr>
              <w:tab/>
              <w:t>10 Nombre de suffrages exprimés</w:t>
            </w:r>
            <w:r>
              <w:rPr>
                <w:rFonts w:ascii="Calibri" w:eastAsia="Calibri" w:hAnsi="Calibri" w:cs="Calibri"/>
                <w:sz w:val="18"/>
              </w:rPr>
              <w:tab/>
              <w:t>11</w:t>
            </w:r>
          </w:p>
          <w:p w14:paraId="67131B5A" w14:textId="77777777" w:rsidR="00AB403F" w:rsidRDefault="00EB78BD">
            <w:pPr>
              <w:tabs>
                <w:tab w:val="center" w:pos="1565"/>
                <w:tab w:val="center" w:pos="2126"/>
                <w:tab w:val="center" w:pos="2640"/>
              </w:tabs>
              <w:spacing w:after="226"/>
            </w:pPr>
            <w:r>
              <w:rPr>
                <w:rFonts w:ascii="Calibri" w:eastAsia="Calibri" w:hAnsi="Calibri" w:cs="Calibri"/>
                <w:sz w:val="18"/>
              </w:rPr>
              <w:t xml:space="preserve">VOTES : Contre </w:t>
            </w:r>
            <w:r>
              <w:rPr>
                <w:rFonts w:ascii="Calibri" w:eastAsia="Calibri" w:hAnsi="Calibri" w:cs="Calibri"/>
                <w:sz w:val="18"/>
              </w:rPr>
              <w:tab/>
              <w:t>O</w:t>
            </w:r>
            <w:r>
              <w:rPr>
                <w:rFonts w:ascii="Calibri" w:eastAsia="Calibri" w:hAnsi="Calibri" w:cs="Calibri"/>
                <w:sz w:val="18"/>
              </w:rPr>
              <w:tab/>
              <w:t>Pour</w:t>
            </w:r>
            <w:r>
              <w:rPr>
                <w:rFonts w:ascii="Calibri" w:eastAsia="Calibri" w:hAnsi="Calibri" w:cs="Calibri"/>
                <w:sz w:val="18"/>
              </w:rPr>
              <w:tab/>
              <w:t>11</w:t>
            </w:r>
          </w:p>
          <w:p w14:paraId="630D2BD4" w14:textId="77777777" w:rsidR="00AB403F" w:rsidRDefault="00EB78BD">
            <w:pPr>
              <w:tabs>
                <w:tab w:val="right" w:pos="2909"/>
              </w:tabs>
              <w:spacing w:after="0"/>
            </w:pPr>
            <w:r>
              <w:rPr>
                <w:rFonts w:ascii="Calibri" w:eastAsia="Calibri" w:hAnsi="Calibri" w:cs="Calibri"/>
                <w:sz w:val="18"/>
              </w:rPr>
              <w:t>Date de convocation :</w:t>
            </w:r>
            <w:r>
              <w:rPr>
                <w:rFonts w:ascii="Calibri" w:eastAsia="Calibri" w:hAnsi="Calibri" w:cs="Calibri"/>
                <w:sz w:val="18"/>
              </w:rPr>
              <w:tab/>
              <w:t>16/07/2026</w:t>
            </w:r>
          </w:p>
        </w:tc>
      </w:tr>
    </w:tbl>
    <w:p w14:paraId="2D2EE942" w14:textId="77777777" w:rsidR="00AB403F" w:rsidRDefault="00EB78BD">
      <w:pPr>
        <w:spacing w:after="10"/>
        <w:ind w:left="1584" w:right="278"/>
      </w:pPr>
      <w:r>
        <w:rPr>
          <w:rFonts w:ascii="Calibri" w:eastAsia="Calibri" w:hAnsi="Calibri" w:cs="Calibri"/>
          <w:sz w:val="28"/>
        </w:rPr>
        <w:t xml:space="preserve">DECISION MODIFICATIVE N </w:t>
      </w:r>
      <w:r>
        <w:rPr>
          <w:rFonts w:ascii="Calibri" w:eastAsia="Calibri" w:hAnsi="Calibri" w:cs="Calibri"/>
          <w:sz w:val="28"/>
          <w:vertAlign w:val="superscript"/>
        </w:rPr>
        <w:t xml:space="preserve">O </w:t>
      </w:r>
      <w:r>
        <w:rPr>
          <w:rFonts w:ascii="Calibri" w:eastAsia="Calibri" w:hAnsi="Calibri" w:cs="Calibri"/>
          <w:sz w:val="28"/>
        </w:rPr>
        <w:t>1</w:t>
      </w:r>
    </w:p>
    <w:p w14:paraId="7BB7504E" w14:textId="77777777" w:rsidR="00AB403F" w:rsidRDefault="00EB78BD">
      <w:pPr>
        <w:spacing w:after="665"/>
        <w:ind w:left="2294" w:right="278"/>
      </w:pPr>
      <w:r>
        <w:rPr>
          <w:rFonts w:ascii="Calibri" w:eastAsia="Calibri" w:hAnsi="Calibri" w:cs="Calibri"/>
        </w:rPr>
        <w:t>Virements de crédits</w:t>
      </w:r>
    </w:p>
    <w:p w14:paraId="4290BD8B" w14:textId="77777777" w:rsidR="00AB403F" w:rsidRDefault="00EB78BD">
      <w:pPr>
        <w:spacing w:after="257" w:line="267" w:lineRule="auto"/>
        <w:ind w:left="120" w:right="1670" w:hanging="10"/>
      </w:pPr>
      <w:r>
        <w:rPr>
          <w:rFonts w:ascii="Calibri" w:eastAsia="Calibri" w:hAnsi="Calibri" w:cs="Calibri"/>
          <w:sz w:val="16"/>
        </w:rPr>
        <w:t>L'an deux-mille-vingt-six, le 21/07/2026. le Conseil Municipal légalement convoqué, s'est réuni en session ordinaire sous laprésidence Lucien VEYRE. Maire.</w:t>
      </w:r>
    </w:p>
    <w:p w14:paraId="45C4450D" w14:textId="77777777" w:rsidR="00AB403F" w:rsidRDefault="00EB78BD">
      <w:pPr>
        <w:tabs>
          <w:tab w:val="center" w:pos="1886"/>
        </w:tabs>
        <w:spacing w:after="1491" w:line="265" w:lineRule="auto"/>
      </w:pPr>
      <w:r>
        <w:rPr>
          <w:rFonts w:ascii="Calibri" w:eastAsia="Calibri" w:hAnsi="Calibri" w:cs="Calibri"/>
          <w:sz w:val="18"/>
        </w:rPr>
        <w:t>Objet :</w:t>
      </w:r>
      <w:r>
        <w:rPr>
          <w:rFonts w:ascii="Calibri" w:eastAsia="Calibri" w:hAnsi="Calibri" w:cs="Calibri"/>
          <w:sz w:val="18"/>
        </w:rPr>
        <w:tab/>
        <w:t>Décision modificative n</w:t>
      </w:r>
      <w:r>
        <w:rPr>
          <w:rFonts w:ascii="Calibri" w:eastAsia="Calibri" w:hAnsi="Calibri" w:cs="Calibri"/>
          <w:sz w:val="18"/>
          <w:vertAlign w:val="superscript"/>
        </w:rPr>
        <w:t xml:space="preserve">o </w:t>
      </w:r>
      <w:r>
        <w:rPr>
          <w:rFonts w:ascii="Calibri" w:eastAsia="Calibri" w:hAnsi="Calibri" w:cs="Calibri"/>
          <w:sz w:val="18"/>
        </w:rPr>
        <w:t>1</w:t>
      </w:r>
    </w:p>
    <w:tbl>
      <w:tblPr>
        <w:tblStyle w:val="TableGrid"/>
        <w:tblW w:w="8131" w:type="dxa"/>
        <w:tblInd w:w="854" w:type="dxa"/>
        <w:tblCellMar>
          <w:top w:w="0" w:type="dxa"/>
          <w:left w:w="0" w:type="dxa"/>
          <w:bottom w:w="0" w:type="dxa"/>
          <w:right w:w="0" w:type="dxa"/>
        </w:tblCellMar>
        <w:tblLook w:val="04A0" w:firstRow="1" w:lastRow="0" w:firstColumn="1" w:lastColumn="0" w:noHBand="0" w:noVBand="1"/>
      </w:tblPr>
      <w:tblGrid>
        <w:gridCol w:w="4576"/>
        <w:gridCol w:w="1772"/>
        <w:gridCol w:w="1783"/>
      </w:tblGrid>
      <w:tr w:rsidR="00AB403F" w14:paraId="55403286" w14:textId="77777777">
        <w:trPr>
          <w:trHeight w:val="551"/>
        </w:trPr>
        <w:tc>
          <w:tcPr>
            <w:tcW w:w="4576" w:type="dxa"/>
            <w:tcBorders>
              <w:top w:val="nil"/>
              <w:left w:val="single" w:sz="2" w:space="0" w:color="000000"/>
              <w:bottom w:val="single" w:sz="2" w:space="0" w:color="000000"/>
              <w:right w:val="single" w:sz="2" w:space="0" w:color="000000"/>
            </w:tcBorders>
          </w:tcPr>
          <w:p w14:paraId="1599EF79" w14:textId="77777777" w:rsidR="00AB403F" w:rsidRDefault="00EB78BD">
            <w:pPr>
              <w:spacing w:after="242"/>
              <w:ind w:right="6"/>
              <w:jc w:val="center"/>
            </w:pPr>
            <w:r>
              <w:rPr>
                <w:rFonts w:ascii="Calibri" w:eastAsia="Calibri" w:hAnsi="Calibri" w:cs="Calibri"/>
                <w:sz w:val="16"/>
              </w:rPr>
              <w:t>Désignation</w:t>
            </w:r>
          </w:p>
          <w:p w14:paraId="4D84B013" w14:textId="77777777" w:rsidR="00AB403F" w:rsidRDefault="00EB78BD">
            <w:pPr>
              <w:tabs>
                <w:tab w:val="center" w:pos="2501"/>
              </w:tabs>
              <w:spacing w:after="0"/>
            </w:pPr>
            <w:r>
              <w:rPr>
                <w:rFonts w:ascii="Calibri" w:eastAsia="Calibri" w:hAnsi="Calibri" w:cs="Calibri"/>
                <w:sz w:val="16"/>
              </w:rPr>
              <w:t>D 61521</w:t>
            </w:r>
            <w:r>
              <w:rPr>
                <w:rFonts w:ascii="Calibri" w:eastAsia="Calibri" w:hAnsi="Calibri" w:cs="Calibri"/>
                <w:sz w:val="16"/>
                <w:u w:val="single" w:color="000000"/>
              </w:rPr>
              <w:t xml:space="preserve"> : Entretien </w:t>
            </w:r>
            <w:r>
              <w:rPr>
                <w:rFonts w:ascii="Calibri" w:eastAsia="Calibri" w:hAnsi="Calibri" w:cs="Calibri"/>
                <w:sz w:val="16"/>
                <w:u w:val="single" w:color="000000"/>
              </w:rPr>
              <w:tab/>
              <w:t>sur terrain</w:t>
            </w:r>
            <w:r>
              <w:rPr>
                <w:rFonts w:ascii="Calibri" w:eastAsia="Calibri" w:hAnsi="Calibri" w:cs="Calibri"/>
                <w:sz w:val="16"/>
              </w:rPr>
              <w:t>s</w:t>
            </w:r>
          </w:p>
        </w:tc>
        <w:tc>
          <w:tcPr>
            <w:tcW w:w="1770" w:type="dxa"/>
            <w:tcBorders>
              <w:top w:val="single" w:sz="2" w:space="0" w:color="000000"/>
              <w:left w:val="single" w:sz="2" w:space="0" w:color="000000"/>
              <w:bottom w:val="single" w:sz="2" w:space="0" w:color="000000"/>
              <w:right w:val="single" w:sz="2" w:space="0" w:color="000000"/>
            </w:tcBorders>
          </w:tcPr>
          <w:p w14:paraId="7663AECD" w14:textId="77777777" w:rsidR="00AB403F" w:rsidRDefault="00EB78BD">
            <w:pPr>
              <w:spacing w:after="0"/>
              <w:ind w:left="119"/>
            </w:pPr>
            <w:r>
              <w:rPr>
                <w:rFonts w:ascii="Calibri" w:eastAsia="Calibri" w:hAnsi="Calibri" w:cs="Calibri"/>
                <w:sz w:val="16"/>
              </w:rPr>
              <w:t>Diminution sur</w:t>
            </w:r>
          </w:p>
        </w:tc>
        <w:tc>
          <w:tcPr>
            <w:tcW w:w="1786" w:type="dxa"/>
            <w:tcBorders>
              <w:top w:val="single" w:sz="2" w:space="0" w:color="000000"/>
              <w:left w:val="single" w:sz="2" w:space="0" w:color="000000"/>
              <w:bottom w:val="single" w:sz="2" w:space="0" w:color="000000"/>
              <w:right w:val="single" w:sz="2" w:space="0" w:color="000000"/>
            </w:tcBorders>
          </w:tcPr>
          <w:p w14:paraId="6935EFDF" w14:textId="77777777" w:rsidR="00AB403F" w:rsidRDefault="00EB78BD">
            <w:pPr>
              <w:spacing w:after="0"/>
              <w:ind w:left="29"/>
            </w:pPr>
            <w:r>
              <w:rPr>
                <w:rFonts w:ascii="Calibri" w:eastAsia="Calibri" w:hAnsi="Calibri" w:cs="Calibri"/>
                <w:sz w:val="16"/>
              </w:rPr>
              <w:t>Augmentation sur crédits</w:t>
            </w:r>
          </w:p>
        </w:tc>
      </w:tr>
      <w:tr w:rsidR="00AB403F" w14:paraId="5793B385" w14:textId="77777777">
        <w:trPr>
          <w:trHeight w:val="323"/>
        </w:trPr>
        <w:tc>
          <w:tcPr>
            <w:tcW w:w="4576" w:type="dxa"/>
            <w:tcBorders>
              <w:top w:val="single" w:sz="2" w:space="0" w:color="000000"/>
              <w:left w:val="single" w:sz="2" w:space="0" w:color="000000"/>
              <w:bottom w:val="nil"/>
              <w:right w:val="single" w:sz="2" w:space="0" w:color="000000"/>
            </w:tcBorders>
          </w:tcPr>
          <w:p w14:paraId="1ADF29D4" w14:textId="77777777" w:rsidR="00AB403F" w:rsidRDefault="00EB78BD">
            <w:pPr>
              <w:spacing w:after="0"/>
              <w:ind w:left="1277"/>
            </w:pPr>
            <w:r>
              <w:rPr>
                <w:rFonts w:ascii="Calibri" w:eastAsia="Calibri" w:hAnsi="Calibri" w:cs="Calibri"/>
                <w:sz w:val="16"/>
                <w:u w:val="single" w:color="000000"/>
              </w:rPr>
              <w:t xml:space="preserve">et réparations </w:t>
            </w:r>
          </w:p>
          <w:p w14:paraId="7E547A1C" w14:textId="77777777" w:rsidR="00AB403F" w:rsidRDefault="00EB78BD">
            <w:pPr>
              <w:spacing w:after="32"/>
              <w:ind w:left="2813"/>
            </w:pPr>
            <w:r>
              <w:rPr>
                <w:noProof/>
              </w:rPr>
              <w:drawing>
                <wp:inline distT="0" distB="0" distL="0" distR="0" wp14:anchorId="1169E16B" wp14:editId="25F98A5C">
                  <wp:extent cx="1097280" cy="6096"/>
                  <wp:effectExtent l="0" t="0" r="0" b="0"/>
                  <wp:docPr id="14871" name="Picture 14871"/>
                  <wp:cNvGraphicFramePr/>
                  <a:graphic xmlns:a="http://schemas.openxmlformats.org/drawingml/2006/main">
                    <a:graphicData uri="http://schemas.openxmlformats.org/drawingml/2006/picture">
                      <pic:pic xmlns:pic="http://schemas.openxmlformats.org/drawingml/2006/picture">
                        <pic:nvPicPr>
                          <pic:cNvPr id="14871" name="Picture 14871"/>
                          <pic:cNvPicPr/>
                        </pic:nvPicPr>
                        <pic:blipFill>
                          <a:blip r:embed="rId17"/>
                          <a:stretch>
                            <a:fillRect/>
                          </a:stretch>
                        </pic:blipFill>
                        <pic:spPr>
                          <a:xfrm>
                            <a:off x="0" y="0"/>
                            <a:ext cx="1097280" cy="6096"/>
                          </a:xfrm>
                          <a:prstGeom prst="rect">
                            <a:avLst/>
                          </a:prstGeom>
                        </pic:spPr>
                      </pic:pic>
                    </a:graphicData>
                  </a:graphic>
                </wp:inline>
              </w:drawing>
            </w:r>
          </w:p>
          <w:p w14:paraId="09DD8B0C" w14:textId="77777777" w:rsidR="00AB403F" w:rsidRDefault="00EB78BD">
            <w:pPr>
              <w:spacing w:after="0"/>
              <w:ind w:left="10"/>
            </w:pPr>
            <w:r>
              <w:rPr>
                <w:rFonts w:ascii="Calibri" w:eastAsia="Calibri" w:hAnsi="Calibri" w:cs="Calibri"/>
                <w:sz w:val="16"/>
              </w:rPr>
              <w:t>D 615221 : Entretien et réparations sur bâtiments publics</w:t>
            </w:r>
          </w:p>
        </w:tc>
        <w:tc>
          <w:tcPr>
            <w:tcW w:w="1770" w:type="dxa"/>
            <w:tcBorders>
              <w:top w:val="single" w:sz="2" w:space="0" w:color="000000"/>
              <w:left w:val="single" w:sz="2" w:space="0" w:color="000000"/>
              <w:bottom w:val="single" w:sz="2" w:space="0" w:color="000000"/>
              <w:right w:val="nil"/>
            </w:tcBorders>
          </w:tcPr>
          <w:p w14:paraId="132BFD0A" w14:textId="77777777" w:rsidR="00AB403F" w:rsidRDefault="00EB78BD">
            <w:pPr>
              <w:spacing w:after="0"/>
              <w:ind w:left="13"/>
            </w:pPr>
            <w:r>
              <w:rPr>
                <w:noProof/>
              </w:rPr>
              <w:drawing>
                <wp:inline distT="0" distB="0" distL="0" distR="0" wp14:anchorId="713D9FA5" wp14:editId="64226DEE">
                  <wp:extent cx="1115568" cy="128016"/>
                  <wp:effectExtent l="0" t="0" r="0" b="0"/>
                  <wp:docPr id="14689" name="Picture 14689"/>
                  <wp:cNvGraphicFramePr/>
                  <a:graphic xmlns:a="http://schemas.openxmlformats.org/drawingml/2006/main">
                    <a:graphicData uri="http://schemas.openxmlformats.org/drawingml/2006/picture">
                      <pic:pic xmlns:pic="http://schemas.openxmlformats.org/drawingml/2006/picture">
                        <pic:nvPicPr>
                          <pic:cNvPr id="14689" name="Picture 14689"/>
                          <pic:cNvPicPr/>
                        </pic:nvPicPr>
                        <pic:blipFill>
                          <a:blip r:embed="rId18"/>
                          <a:stretch>
                            <a:fillRect/>
                          </a:stretch>
                        </pic:blipFill>
                        <pic:spPr>
                          <a:xfrm>
                            <a:off x="0" y="0"/>
                            <a:ext cx="1115568" cy="128016"/>
                          </a:xfrm>
                          <a:prstGeom prst="rect">
                            <a:avLst/>
                          </a:prstGeom>
                        </pic:spPr>
                      </pic:pic>
                    </a:graphicData>
                  </a:graphic>
                </wp:inline>
              </w:drawing>
            </w:r>
          </w:p>
        </w:tc>
        <w:tc>
          <w:tcPr>
            <w:tcW w:w="1786" w:type="dxa"/>
            <w:tcBorders>
              <w:top w:val="single" w:sz="2" w:space="0" w:color="000000"/>
              <w:left w:val="nil"/>
              <w:bottom w:val="single" w:sz="2" w:space="0" w:color="000000"/>
              <w:right w:val="nil"/>
            </w:tcBorders>
          </w:tcPr>
          <w:p w14:paraId="19972C85" w14:textId="77777777" w:rsidR="00AB403F" w:rsidRDefault="00EB78BD">
            <w:pPr>
              <w:spacing w:after="0"/>
              <w:ind w:right="58"/>
              <w:jc w:val="right"/>
            </w:pPr>
            <w:r>
              <w:rPr>
                <w:rFonts w:ascii="Calibri" w:eastAsia="Calibri" w:hAnsi="Calibri" w:cs="Calibri"/>
                <w:sz w:val="16"/>
              </w:rPr>
              <w:t>10 000.00 e</w:t>
            </w:r>
          </w:p>
        </w:tc>
      </w:tr>
      <w:tr w:rsidR="00AB403F" w14:paraId="27B7E8CF" w14:textId="77777777">
        <w:trPr>
          <w:trHeight w:val="221"/>
        </w:trPr>
        <w:tc>
          <w:tcPr>
            <w:tcW w:w="4576" w:type="dxa"/>
            <w:tcBorders>
              <w:top w:val="nil"/>
              <w:left w:val="nil"/>
              <w:bottom w:val="single" w:sz="2" w:space="0" w:color="000000"/>
              <w:right w:val="single" w:sz="2" w:space="0" w:color="000000"/>
            </w:tcBorders>
          </w:tcPr>
          <w:p w14:paraId="585AE0EA" w14:textId="77777777" w:rsidR="00AB403F" w:rsidRDefault="00EB78BD">
            <w:pPr>
              <w:spacing w:after="0"/>
              <w:ind w:left="-10"/>
            </w:pPr>
            <w:r>
              <w:rPr>
                <w:rFonts w:ascii="Calibri" w:eastAsia="Calibri" w:hAnsi="Calibri" w:cs="Calibri"/>
                <w:sz w:val="16"/>
              </w:rPr>
              <w:t>SD 61 558 : Entretien ct réparations sur autres biens mobiliers</w:t>
            </w:r>
          </w:p>
        </w:tc>
        <w:tc>
          <w:tcPr>
            <w:tcW w:w="1770" w:type="dxa"/>
            <w:tcBorders>
              <w:top w:val="single" w:sz="2" w:space="0" w:color="000000"/>
              <w:left w:val="single" w:sz="2" w:space="0" w:color="000000"/>
              <w:bottom w:val="nil"/>
              <w:right w:val="nil"/>
            </w:tcBorders>
          </w:tcPr>
          <w:p w14:paraId="3173448E" w14:textId="77777777" w:rsidR="00AB403F" w:rsidRDefault="00EB78BD">
            <w:pPr>
              <w:spacing w:after="0"/>
              <w:ind w:left="1040"/>
            </w:pPr>
            <w:r>
              <w:rPr>
                <w:noProof/>
              </w:rPr>
              <w:drawing>
                <wp:inline distT="0" distB="0" distL="0" distR="0" wp14:anchorId="17E0405F" wp14:editId="11122820">
                  <wp:extent cx="463296" cy="128016"/>
                  <wp:effectExtent l="0" t="0" r="0" b="0"/>
                  <wp:docPr id="14584" name="Picture 14584"/>
                  <wp:cNvGraphicFramePr/>
                  <a:graphic xmlns:a="http://schemas.openxmlformats.org/drawingml/2006/main">
                    <a:graphicData uri="http://schemas.openxmlformats.org/drawingml/2006/picture">
                      <pic:pic xmlns:pic="http://schemas.openxmlformats.org/drawingml/2006/picture">
                        <pic:nvPicPr>
                          <pic:cNvPr id="14584" name="Picture 14584"/>
                          <pic:cNvPicPr/>
                        </pic:nvPicPr>
                        <pic:blipFill>
                          <a:blip r:embed="rId19"/>
                          <a:stretch>
                            <a:fillRect/>
                          </a:stretch>
                        </pic:blipFill>
                        <pic:spPr>
                          <a:xfrm>
                            <a:off x="0" y="0"/>
                            <a:ext cx="463296" cy="128016"/>
                          </a:xfrm>
                          <a:prstGeom prst="rect">
                            <a:avLst/>
                          </a:prstGeom>
                        </pic:spPr>
                      </pic:pic>
                    </a:graphicData>
                  </a:graphic>
                </wp:inline>
              </w:drawing>
            </w:r>
          </w:p>
        </w:tc>
        <w:tc>
          <w:tcPr>
            <w:tcW w:w="1786" w:type="dxa"/>
            <w:vMerge w:val="restart"/>
            <w:tcBorders>
              <w:top w:val="single" w:sz="2" w:space="0" w:color="000000"/>
              <w:left w:val="nil"/>
              <w:bottom w:val="single" w:sz="2" w:space="0" w:color="000000"/>
              <w:right w:val="single" w:sz="2" w:space="0" w:color="000000"/>
            </w:tcBorders>
          </w:tcPr>
          <w:p w14:paraId="2E19C35E" w14:textId="77777777" w:rsidR="00AB403F" w:rsidRDefault="00EB78BD">
            <w:pPr>
              <w:spacing w:after="26"/>
              <w:ind w:right="58"/>
              <w:jc w:val="right"/>
            </w:pPr>
            <w:r>
              <w:rPr>
                <w:rFonts w:ascii="Calibri" w:eastAsia="Calibri" w:hAnsi="Calibri" w:cs="Calibri"/>
                <w:sz w:val="16"/>
              </w:rPr>
              <w:t>5 ooo.o</w:t>
            </w:r>
            <w:r>
              <w:rPr>
                <w:rFonts w:ascii="Calibri" w:eastAsia="Calibri" w:hAnsi="Calibri" w:cs="Calibri"/>
                <w:sz w:val="16"/>
                <w:u w:val="single" w:color="000000"/>
              </w:rPr>
              <w:t>o €</w:t>
            </w:r>
          </w:p>
          <w:p w14:paraId="2D68C770" w14:textId="77777777" w:rsidR="00AB403F" w:rsidRDefault="00EB78BD">
            <w:pPr>
              <w:spacing w:after="0"/>
              <w:ind w:right="58"/>
              <w:jc w:val="right"/>
            </w:pPr>
            <w:r>
              <w:rPr>
                <w:rFonts w:ascii="Calibri" w:eastAsia="Calibri" w:hAnsi="Calibri" w:cs="Calibri"/>
                <w:sz w:val="16"/>
              </w:rPr>
              <w:t>20 ooo.oo c</w:t>
            </w:r>
          </w:p>
        </w:tc>
      </w:tr>
      <w:tr w:rsidR="00AB403F" w14:paraId="1CA987E2" w14:textId="77777777">
        <w:trPr>
          <w:trHeight w:val="320"/>
        </w:trPr>
        <w:tc>
          <w:tcPr>
            <w:tcW w:w="4576" w:type="dxa"/>
            <w:tcBorders>
              <w:top w:val="single" w:sz="2" w:space="0" w:color="000000"/>
              <w:left w:val="single" w:sz="2" w:space="0" w:color="000000"/>
              <w:bottom w:val="single" w:sz="2" w:space="0" w:color="000000"/>
              <w:right w:val="single" w:sz="2" w:space="0" w:color="000000"/>
            </w:tcBorders>
            <w:vAlign w:val="bottom"/>
          </w:tcPr>
          <w:p w14:paraId="556B0DDD" w14:textId="77777777" w:rsidR="00AB403F" w:rsidRDefault="00EB78BD">
            <w:pPr>
              <w:spacing w:after="0"/>
              <w:ind w:left="38"/>
            </w:pPr>
            <w:r>
              <w:rPr>
                <w:rFonts w:ascii="Calibri" w:eastAsia="Calibri" w:hAnsi="Calibri" w:cs="Calibri"/>
                <w:sz w:val="16"/>
              </w:rPr>
              <w:t>TOTAL D 011 : Charges à caractère général</w:t>
            </w:r>
          </w:p>
          <w:p w14:paraId="06FFA7C3" w14:textId="77777777" w:rsidR="00AB403F" w:rsidRDefault="00EB78BD">
            <w:pPr>
              <w:tabs>
                <w:tab w:val="center" w:pos="1018"/>
                <w:tab w:val="right" w:pos="4576"/>
              </w:tabs>
              <w:spacing w:after="0"/>
            </w:pPr>
            <w:r>
              <w:rPr>
                <w:sz w:val="16"/>
              </w:rPr>
              <w:tab/>
            </w:r>
            <w:r>
              <w:rPr>
                <w:rFonts w:ascii="Calibri" w:eastAsia="Calibri" w:hAnsi="Calibri" w:cs="Calibri"/>
                <w:sz w:val="16"/>
              </w:rPr>
              <w:t xml:space="preserve">Fonds </w:t>
            </w:r>
            <w:r>
              <w:rPr>
                <w:rFonts w:ascii="Calibri" w:eastAsia="Calibri" w:hAnsi="Calibri" w:cs="Calibri"/>
                <w:sz w:val="16"/>
              </w:rPr>
              <w:tab/>
              <w:t>des ressources communales et interco</w:t>
            </w:r>
          </w:p>
        </w:tc>
        <w:tc>
          <w:tcPr>
            <w:tcW w:w="1770" w:type="dxa"/>
            <w:tcBorders>
              <w:top w:val="nil"/>
              <w:left w:val="single" w:sz="2" w:space="0" w:color="000000"/>
              <w:bottom w:val="single" w:sz="2" w:space="0" w:color="000000"/>
              <w:right w:val="single" w:sz="2" w:space="0" w:color="000000"/>
            </w:tcBorders>
          </w:tcPr>
          <w:p w14:paraId="18D39A77" w14:textId="77777777" w:rsidR="00AB403F" w:rsidRDefault="00AB403F"/>
        </w:tc>
        <w:tc>
          <w:tcPr>
            <w:tcW w:w="0" w:type="auto"/>
            <w:vMerge/>
            <w:tcBorders>
              <w:top w:val="nil"/>
              <w:left w:val="nil"/>
              <w:bottom w:val="single" w:sz="2" w:space="0" w:color="000000"/>
              <w:right w:val="single" w:sz="2" w:space="0" w:color="000000"/>
            </w:tcBorders>
          </w:tcPr>
          <w:p w14:paraId="08D98AAB" w14:textId="77777777" w:rsidR="00AB403F" w:rsidRDefault="00AB403F"/>
        </w:tc>
      </w:tr>
      <w:tr w:rsidR="00AB403F" w14:paraId="5791DB31" w14:textId="77777777">
        <w:trPr>
          <w:trHeight w:val="326"/>
        </w:trPr>
        <w:tc>
          <w:tcPr>
            <w:tcW w:w="4576" w:type="dxa"/>
            <w:vMerge w:val="restart"/>
            <w:tcBorders>
              <w:top w:val="single" w:sz="2" w:space="0" w:color="000000"/>
              <w:left w:val="single" w:sz="2" w:space="0" w:color="000000"/>
              <w:bottom w:val="nil"/>
              <w:right w:val="single" w:sz="2" w:space="0" w:color="000000"/>
            </w:tcBorders>
          </w:tcPr>
          <w:p w14:paraId="2ECEA0B3" w14:textId="77777777" w:rsidR="00AB403F" w:rsidRDefault="00EB78BD">
            <w:pPr>
              <w:tabs>
                <w:tab w:val="center" w:pos="1704"/>
              </w:tabs>
              <w:spacing w:after="0"/>
            </w:pPr>
            <w:r>
              <w:rPr>
                <w:rFonts w:ascii="Calibri" w:eastAsia="Calibri" w:hAnsi="Calibri" w:cs="Calibri"/>
                <w:sz w:val="16"/>
              </w:rPr>
              <w:t xml:space="preserve">ID 7392221 : </w:t>
            </w:r>
            <w:r>
              <w:rPr>
                <w:rFonts w:ascii="Calibri" w:eastAsia="Calibri" w:hAnsi="Calibri" w:cs="Calibri"/>
                <w:sz w:val="16"/>
              </w:rPr>
              <w:tab/>
              <w:t xml:space="preserve">de péréquation </w:t>
            </w:r>
          </w:p>
          <w:p w14:paraId="47F7C453" w14:textId="77777777" w:rsidR="00AB403F" w:rsidRDefault="00EB78BD">
            <w:pPr>
              <w:spacing w:after="0"/>
              <w:ind w:left="19"/>
            </w:pPr>
            <w:r>
              <w:rPr>
                <w:rFonts w:ascii="Calibri" w:eastAsia="Calibri" w:hAnsi="Calibri" w:cs="Calibri"/>
                <w:sz w:val="16"/>
              </w:rPr>
              <w:t>TOTA</w:t>
            </w:r>
            <w:r>
              <w:rPr>
                <w:rFonts w:ascii="Calibri" w:eastAsia="Calibri" w:hAnsi="Calibri" w:cs="Calibri"/>
                <w:sz w:val="16"/>
                <w:u w:val="single" w:color="000000"/>
              </w:rPr>
              <w:t>L D 014 : Atténuations de produits</w:t>
            </w:r>
          </w:p>
          <w:p w14:paraId="07338111" w14:textId="77777777" w:rsidR="00AB403F" w:rsidRDefault="00EB78BD">
            <w:pPr>
              <w:spacing w:after="32"/>
              <w:ind w:left="2861"/>
            </w:pPr>
            <w:r>
              <w:rPr>
                <w:noProof/>
              </w:rPr>
              <w:drawing>
                <wp:inline distT="0" distB="0" distL="0" distR="0" wp14:anchorId="0099FC2A" wp14:editId="2E6B9500">
                  <wp:extent cx="1066800" cy="6096"/>
                  <wp:effectExtent l="0" t="0" r="0" b="0"/>
                  <wp:docPr id="14904" name="Picture 14904"/>
                  <wp:cNvGraphicFramePr/>
                  <a:graphic xmlns:a="http://schemas.openxmlformats.org/drawingml/2006/main">
                    <a:graphicData uri="http://schemas.openxmlformats.org/drawingml/2006/picture">
                      <pic:pic xmlns:pic="http://schemas.openxmlformats.org/drawingml/2006/picture">
                        <pic:nvPicPr>
                          <pic:cNvPr id="14904" name="Picture 14904"/>
                          <pic:cNvPicPr/>
                        </pic:nvPicPr>
                        <pic:blipFill>
                          <a:blip r:embed="rId20"/>
                          <a:stretch>
                            <a:fillRect/>
                          </a:stretch>
                        </pic:blipFill>
                        <pic:spPr>
                          <a:xfrm>
                            <a:off x="0" y="0"/>
                            <a:ext cx="1066800" cy="6096"/>
                          </a:xfrm>
                          <a:prstGeom prst="rect">
                            <a:avLst/>
                          </a:prstGeom>
                        </pic:spPr>
                      </pic:pic>
                    </a:graphicData>
                  </a:graphic>
                </wp:inline>
              </w:drawing>
            </w:r>
          </w:p>
          <w:p w14:paraId="5DEB25A4" w14:textId="77777777" w:rsidR="00AB403F" w:rsidRDefault="00EB78BD">
            <w:pPr>
              <w:spacing w:after="0"/>
              <w:ind w:left="19"/>
            </w:pPr>
            <w:r>
              <w:rPr>
                <w:rFonts w:ascii="Calibri" w:eastAsia="Calibri" w:hAnsi="Calibri" w:cs="Calibri"/>
                <w:sz w:val="16"/>
              </w:rPr>
              <w:t>D 673 : Titres annulés (sur exercices antérieurs)</w:t>
            </w:r>
          </w:p>
        </w:tc>
        <w:tc>
          <w:tcPr>
            <w:tcW w:w="1770" w:type="dxa"/>
            <w:tcBorders>
              <w:top w:val="single" w:sz="2" w:space="0" w:color="000000"/>
              <w:left w:val="single" w:sz="2" w:space="0" w:color="000000"/>
              <w:bottom w:val="single" w:sz="2" w:space="0" w:color="000000"/>
              <w:right w:val="single" w:sz="2" w:space="0" w:color="000000"/>
            </w:tcBorders>
          </w:tcPr>
          <w:p w14:paraId="210FF4D3" w14:textId="77777777" w:rsidR="00AB403F" w:rsidRDefault="00AB403F"/>
        </w:tc>
        <w:tc>
          <w:tcPr>
            <w:tcW w:w="1786" w:type="dxa"/>
            <w:tcBorders>
              <w:top w:val="single" w:sz="2" w:space="0" w:color="000000"/>
              <w:left w:val="single" w:sz="2" w:space="0" w:color="000000"/>
              <w:bottom w:val="single" w:sz="2" w:space="0" w:color="000000"/>
              <w:right w:val="single" w:sz="2" w:space="0" w:color="000000"/>
            </w:tcBorders>
          </w:tcPr>
          <w:p w14:paraId="7C2FF9DF" w14:textId="77777777" w:rsidR="00AB403F" w:rsidRDefault="00EB78BD">
            <w:pPr>
              <w:spacing w:after="0"/>
              <w:ind w:right="58"/>
              <w:jc w:val="right"/>
            </w:pPr>
            <w:r>
              <w:rPr>
                <w:rFonts w:ascii="Calibri" w:eastAsia="Calibri" w:hAnsi="Calibri" w:cs="Calibri"/>
                <w:sz w:val="16"/>
              </w:rPr>
              <w:t>7 ooo.oo e</w:t>
            </w:r>
          </w:p>
        </w:tc>
      </w:tr>
      <w:tr w:rsidR="00AB403F" w14:paraId="5DEA1EE0" w14:textId="77777777">
        <w:trPr>
          <w:trHeight w:val="217"/>
        </w:trPr>
        <w:tc>
          <w:tcPr>
            <w:tcW w:w="0" w:type="auto"/>
            <w:vMerge/>
            <w:tcBorders>
              <w:top w:val="nil"/>
              <w:left w:val="single" w:sz="2" w:space="0" w:color="000000"/>
              <w:bottom w:val="nil"/>
              <w:right w:val="single" w:sz="2" w:space="0" w:color="000000"/>
            </w:tcBorders>
          </w:tcPr>
          <w:p w14:paraId="1192D852" w14:textId="77777777" w:rsidR="00AB403F" w:rsidRDefault="00AB403F"/>
        </w:tc>
        <w:tc>
          <w:tcPr>
            <w:tcW w:w="1770" w:type="dxa"/>
            <w:tcBorders>
              <w:top w:val="single" w:sz="2" w:space="0" w:color="000000"/>
              <w:left w:val="single" w:sz="2" w:space="0" w:color="000000"/>
              <w:bottom w:val="single" w:sz="2" w:space="0" w:color="000000"/>
              <w:right w:val="single" w:sz="2" w:space="0" w:color="000000"/>
            </w:tcBorders>
          </w:tcPr>
          <w:p w14:paraId="49817C62" w14:textId="77777777" w:rsidR="00AB403F" w:rsidRDefault="00AB403F"/>
        </w:tc>
        <w:tc>
          <w:tcPr>
            <w:tcW w:w="1786" w:type="dxa"/>
            <w:tcBorders>
              <w:top w:val="single" w:sz="2" w:space="0" w:color="000000"/>
              <w:left w:val="single" w:sz="2" w:space="0" w:color="000000"/>
              <w:bottom w:val="single" w:sz="2" w:space="0" w:color="000000"/>
              <w:right w:val="single" w:sz="2" w:space="0" w:color="000000"/>
            </w:tcBorders>
          </w:tcPr>
          <w:p w14:paraId="078D9718" w14:textId="77777777" w:rsidR="00AB403F" w:rsidRDefault="00EB78BD">
            <w:pPr>
              <w:spacing w:after="0"/>
              <w:ind w:right="48"/>
              <w:jc w:val="right"/>
            </w:pPr>
            <w:r>
              <w:rPr>
                <w:rFonts w:ascii="Calibri" w:eastAsia="Calibri" w:hAnsi="Calibri" w:cs="Calibri"/>
                <w:sz w:val="16"/>
              </w:rPr>
              <w:t>5 ooo.oo e</w:t>
            </w:r>
          </w:p>
        </w:tc>
      </w:tr>
      <w:tr w:rsidR="00AB403F" w14:paraId="121CC777" w14:textId="77777777">
        <w:trPr>
          <w:trHeight w:val="221"/>
        </w:trPr>
        <w:tc>
          <w:tcPr>
            <w:tcW w:w="4576" w:type="dxa"/>
            <w:tcBorders>
              <w:top w:val="nil"/>
              <w:left w:val="single" w:sz="2" w:space="0" w:color="000000"/>
              <w:bottom w:val="nil"/>
              <w:right w:val="single" w:sz="2" w:space="0" w:color="000000"/>
            </w:tcBorders>
          </w:tcPr>
          <w:p w14:paraId="79AF6930" w14:textId="77777777" w:rsidR="00AB403F" w:rsidRDefault="00EB78BD">
            <w:pPr>
              <w:spacing w:after="0"/>
              <w:ind w:left="19"/>
            </w:pPr>
            <w:r>
              <w:rPr>
                <w:rFonts w:ascii="Calibri" w:eastAsia="Calibri" w:hAnsi="Calibri" w:cs="Calibri"/>
                <w:sz w:val="16"/>
              </w:rPr>
              <w:t>TOTAL D 67 : Chargcs spécifiques</w:t>
            </w:r>
          </w:p>
        </w:tc>
        <w:tc>
          <w:tcPr>
            <w:tcW w:w="1770" w:type="dxa"/>
            <w:tcBorders>
              <w:top w:val="single" w:sz="2" w:space="0" w:color="000000"/>
              <w:left w:val="single" w:sz="2" w:space="0" w:color="000000"/>
              <w:bottom w:val="single" w:sz="2" w:space="0" w:color="000000"/>
              <w:right w:val="single" w:sz="2" w:space="0" w:color="000000"/>
            </w:tcBorders>
          </w:tcPr>
          <w:p w14:paraId="59635344" w14:textId="77777777" w:rsidR="00AB403F" w:rsidRDefault="00AB403F"/>
        </w:tc>
        <w:tc>
          <w:tcPr>
            <w:tcW w:w="1786" w:type="dxa"/>
            <w:vMerge w:val="restart"/>
            <w:tcBorders>
              <w:top w:val="single" w:sz="2" w:space="0" w:color="000000"/>
              <w:left w:val="single" w:sz="2" w:space="0" w:color="000000"/>
              <w:bottom w:val="single" w:sz="2" w:space="0" w:color="000000"/>
              <w:right w:val="single" w:sz="2" w:space="0" w:color="000000"/>
            </w:tcBorders>
          </w:tcPr>
          <w:p w14:paraId="527E4938" w14:textId="77777777" w:rsidR="00AB403F" w:rsidRDefault="00EB78BD">
            <w:pPr>
              <w:spacing w:after="0"/>
              <w:ind w:right="48"/>
              <w:jc w:val="right"/>
            </w:pPr>
            <w:r>
              <w:rPr>
                <w:rFonts w:ascii="Calibri" w:eastAsia="Calibri" w:hAnsi="Calibri" w:cs="Calibri"/>
                <w:sz w:val="16"/>
              </w:rPr>
              <w:t>5 000.00 e</w:t>
            </w:r>
          </w:p>
          <w:p w14:paraId="51CBCA4D" w14:textId="77777777" w:rsidR="00AB403F" w:rsidRDefault="00EB78BD">
            <w:pPr>
              <w:spacing w:after="0"/>
              <w:ind w:right="48"/>
              <w:jc w:val="right"/>
            </w:pPr>
            <w:r>
              <w:rPr>
                <w:rFonts w:ascii="Calibri" w:eastAsia="Calibri" w:hAnsi="Calibri" w:cs="Calibri"/>
                <w:sz w:val="16"/>
              </w:rPr>
              <w:t>32 000.00 e</w:t>
            </w:r>
          </w:p>
        </w:tc>
      </w:tr>
      <w:tr w:rsidR="00AB403F" w14:paraId="5BC6970C" w14:textId="77777777">
        <w:trPr>
          <w:trHeight w:val="206"/>
        </w:trPr>
        <w:tc>
          <w:tcPr>
            <w:tcW w:w="4576" w:type="dxa"/>
            <w:vMerge w:val="restart"/>
            <w:tcBorders>
              <w:top w:val="nil"/>
              <w:left w:val="single" w:sz="2" w:space="0" w:color="000000"/>
              <w:bottom w:val="nil"/>
              <w:right w:val="single" w:sz="2" w:space="0" w:color="000000"/>
            </w:tcBorders>
          </w:tcPr>
          <w:p w14:paraId="751CCB63" w14:textId="77777777" w:rsidR="00AB403F" w:rsidRDefault="00EB78BD">
            <w:pPr>
              <w:spacing w:after="0"/>
              <w:ind w:left="19"/>
            </w:pPr>
            <w:r>
              <w:rPr>
                <w:rFonts w:ascii="Calibri" w:eastAsia="Calibri" w:hAnsi="Calibri" w:cs="Calibri"/>
                <w:sz w:val="16"/>
              </w:rPr>
              <w:t>R 7</w:t>
            </w:r>
            <w:r>
              <w:rPr>
                <w:rFonts w:ascii="Calibri" w:eastAsia="Calibri" w:hAnsi="Calibri" w:cs="Calibri"/>
                <w:sz w:val="16"/>
                <w:u w:val="single" w:color="000000"/>
              </w:rPr>
              <w:t>5814 : Redevance sur l'é</w:t>
            </w:r>
            <w:r>
              <w:rPr>
                <w:rFonts w:ascii="Calibri" w:eastAsia="Calibri" w:hAnsi="Calibri" w:cs="Calibri"/>
                <w:sz w:val="16"/>
              </w:rPr>
              <w:t>nergie hydraulique</w:t>
            </w:r>
          </w:p>
          <w:p w14:paraId="6CB386C7" w14:textId="77777777" w:rsidR="00AB403F" w:rsidRDefault="00EB78BD">
            <w:pPr>
              <w:spacing w:after="47"/>
              <w:ind w:left="2822"/>
            </w:pPr>
            <w:r>
              <w:rPr>
                <w:noProof/>
              </w:rPr>
              <w:drawing>
                <wp:inline distT="0" distB="0" distL="0" distR="0" wp14:anchorId="703FEE40" wp14:editId="5FA3FD01">
                  <wp:extent cx="268224" cy="6096"/>
                  <wp:effectExtent l="0" t="0" r="0" b="0"/>
                  <wp:docPr id="14944" name="Picture 14944"/>
                  <wp:cNvGraphicFramePr/>
                  <a:graphic xmlns:a="http://schemas.openxmlformats.org/drawingml/2006/main">
                    <a:graphicData uri="http://schemas.openxmlformats.org/drawingml/2006/picture">
                      <pic:pic xmlns:pic="http://schemas.openxmlformats.org/drawingml/2006/picture">
                        <pic:nvPicPr>
                          <pic:cNvPr id="14944" name="Picture 14944"/>
                          <pic:cNvPicPr/>
                        </pic:nvPicPr>
                        <pic:blipFill>
                          <a:blip r:embed="rId21"/>
                          <a:stretch>
                            <a:fillRect/>
                          </a:stretch>
                        </pic:blipFill>
                        <pic:spPr>
                          <a:xfrm>
                            <a:off x="0" y="0"/>
                            <a:ext cx="268224" cy="6096"/>
                          </a:xfrm>
                          <a:prstGeom prst="rect">
                            <a:avLst/>
                          </a:prstGeom>
                        </pic:spPr>
                      </pic:pic>
                    </a:graphicData>
                  </a:graphic>
                </wp:inline>
              </w:drawing>
            </w:r>
          </w:p>
          <w:p w14:paraId="3E467D33" w14:textId="77777777" w:rsidR="00AB403F" w:rsidRDefault="00EB78BD">
            <w:pPr>
              <w:spacing w:after="0"/>
              <w:ind w:left="19"/>
            </w:pPr>
            <w:r>
              <w:rPr>
                <w:rFonts w:ascii="Calibri" w:eastAsia="Calibri" w:hAnsi="Calibri" w:cs="Calibri"/>
                <w:sz w:val="16"/>
              </w:rPr>
              <w:t>TOTAL R 75 : Autres produits de gestion courante</w:t>
            </w:r>
          </w:p>
        </w:tc>
        <w:tc>
          <w:tcPr>
            <w:tcW w:w="1770" w:type="dxa"/>
            <w:tcBorders>
              <w:top w:val="single" w:sz="2" w:space="0" w:color="000000"/>
              <w:left w:val="single" w:sz="2" w:space="0" w:color="000000"/>
              <w:bottom w:val="single" w:sz="2" w:space="0" w:color="000000"/>
              <w:right w:val="single" w:sz="2" w:space="0" w:color="000000"/>
            </w:tcBorders>
          </w:tcPr>
          <w:p w14:paraId="313DDF93" w14:textId="77777777" w:rsidR="00AB403F" w:rsidRDefault="00AB403F"/>
        </w:tc>
        <w:tc>
          <w:tcPr>
            <w:tcW w:w="0" w:type="auto"/>
            <w:vMerge/>
            <w:tcBorders>
              <w:top w:val="nil"/>
              <w:left w:val="single" w:sz="2" w:space="0" w:color="000000"/>
              <w:bottom w:val="single" w:sz="2" w:space="0" w:color="000000"/>
              <w:right w:val="single" w:sz="2" w:space="0" w:color="000000"/>
            </w:tcBorders>
          </w:tcPr>
          <w:p w14:paraId="2DB6E046" w14:textId="77777777" w:rsidR="00AB403F" w:rsidRDefault="00AB403F"/>
        </w:tc>
      </w:tr>
      <w:tr w:rsidR="00AB403F" w14:paraId="6245D04E" w14:textId="77777777">
        <w:trPr>
          <w:trHeight w:val="226"/>
        </w:trPr>
        <w:tc>
          <w:tcPr>
            <w:tcW w:w="0" w:type="auto"/>
            <w:vMerge/>
            <w:tcBorders>
              <w:top w:val="nil"/>
              <w:left w:val="single" w:sz="2" w:space="0" w:color="000000"/>
              <w:bottom w:val="nil"/>
              <w:right w:val="single" w:sz="2" w:space="0" w:color="000000"/>
            </w:tcBorders>
          </w:tcPr>
          <w:p w14:paraId="6C9D9B59" w14:textId="77777777" w:rsidR="00AB403F" w:rsidRDefault="00AB403F"/>
        </w:tc>
        <w:tc>
          <w:tcPr>
            <w:tcW w:w="1770" w:type="dxa"/>
            <w:tcBorders>
              <w:top w:val="single" w:sz="2" w:space="0" w:color="000000"/>
              <w:left w:val="single" w:sz="2" w:space="0" w:color="000000"/>
              <w:bottom w:val="single" w:sz="2" w:space="0" w:color="000000"/>
              <w:right w:val="single" w:sz="2" w:space="0" w:color="000000"/>
            </w:tcBorders>
          </w:tcPr>
          <w:p w14:paraId="755D8610" w14:textId="77777777" w:rsidR="00AB403F" w:rsidRDefault="00AB403F"/>
        </w:tc>
        <w:tc>
          <w:tcPr>
            <w:tcW w:w="1786" w:type="dxa"/>
            <w:tcBorders>
              <w:top w:val="single" w:sz="2" w:space="0" w:color="000000"/>
              <w:left w:val="single" w:sz="2" w:space="0" w:color="000000"/>
              <w:bottom w:val="nil"/>
              <w:right w:val="single" w:sz="2" w:space="0" w:color="000000"/>
            </w:tcBorders>
          </w:tcPr>
          <w:p w14:paraId="1FED00D6" w14:textId="77777777" w:rsidR="00AB403F" w:rsidRDefault="00EB78BD">
            <w:pPr>
              <w:spacing w:after="0"/>
              <w:ind w:right="48"/>
              <w:jc w:val="right"/>
            </w:pPr>
            <w:r>
              <w:rPr>
                <w:rFonts w:ascii="Calibri" w:eastAsia="Calibri" w:hAnsi="Calibri" w:cs="Calibri"/>
                <w:sz w:val="16"/>
              </w:rPr>
              <w:t>32 ooo.oo e</w:t>
            </w:r>
          </w:p>
        </w:tc>
      </w:tr>
    </w:tbl>
    <w:p w14:paraId="2B5533E0" w14:textId="77777777" w:rsidR="00AB403F" w:rsidRDefault="00EB78BD">
      <w:pPr>
        <w:spacing w:after="703" w:line="265" w:lineRule="auto"/>
        <w:ind w:left="120" w:right="3053" w:hanging="10"/>
      </w:pPr>
      <w:r>
        <w:rPr>
          <w:rFonts w:ascii="Calibri" w:eastAsia="Calibri" w:hAnsi="Calibri" w:cs="Calibri"/>
          <w:sz w:val="18"/>
        </w:rPr>
        <w:t>Signataires :</w:t>
      </w:r>
    </w:p>
    <w:p w14:paraId="7EB3F5A8" w14:textId="77777777" w:rsidR="00AB403F" w:rsidRDefault="00EB78BD">
      <w:pPr>
        <w:spacing w:after="458" w:line="267" w:lineRule="auto"/>
        <w:ind w:left="120" w:right="278" w:hanging="10"/>
      </w:pPr>
      <w:r>
        <w:rPr>
          <w:rFonts w:ascii="Calibri" w:eastAsia="Calibri" w:hAnsi="Calibri" w:cs="Calibri"/>
          <w:sz w:val="16"/>
        </w:rPr>
        <w:t>Certifié exécutoire par Lucien VEYRE, Maire, compte tenu de la transmission en préfecture. le 27107/2026 et de la publication Ee 27/0712026.</w:t>
      </w:r>
    </w:p>
    <w:p w14:paraId="2EBF8EAA" w14:textId="77777777" w:rsidR="00974CA5" w:rsidRDefault="00974CA5">
      <w:pPr>
        <w:spacing w:after="410" w:line="267" w:lineRule="auto"/>
        <w:ind w:left="2736" w:right="278" w:hanging="10"/>
        <w:rPr>
          <w:rFonts w:ascii="Calibri" w:eastAsia="Calibri" w:hAnsi="Calibri" w:cs="Calibri"/>
          <w:sz w:val="16"/>
        </w:rPr>
      </w:pPr>
    </w:p>
    <w:p w14:paraId="39DAED0C" w14:textId="77777777" w:rsidR="00974CA5" w:rsidRDefault="00974CA5">
      <w:pPr>
        <w:spacing w:after="410" w:line="267" w:lineRule="auto"/>
        <w:ind w:left="2736" w:right="278" w:hanging="10"/>
        <w:rPr>
          <w:rFonts w:ascii="Calibri" w:eastAsia="Calibri" w:hAnsi="Calibri" w:cs="Calibri"/>
          <w:sz w:val="16"/>
        </w:rPr>
      </w:pPr>
    </w:p>
    <w:p w14:paraId="7E9705CC" w14:textId="77777777" w:rsidR="00974CA5" w:rsidRDefault="00974CA5">
      <w:pPr>
        <w:spacing w:after="410" w:line="267" w:lineRule="auto"/>
        <w:ind w:left="2736" w:right="278" w:hanging="10"/>
        <w:rPr>
          <w:rFonts w:ascii="Calibri" w:eastAsia="Calibri" w:hAnsi="Calibri" w:cs="Calibri"/>
          <w:sz w:val="16"/>
        </w:rPr>
      </w:pPr>
    </w:p>
    <w:p w14:paraId="0F24CE17" w14:textId="77777777" w:rsidR="00974CA5" w:rsidRDefault="00974CA5">
      <w:pPr>
        <w:spacing w:after="410" w:line="267" w:lineRule="auto"/>
        <w:ind w:left="2736" w:right="278" w:hanging="10"/>
        <w:rPr>
          <w:rFonts w:ascii="Calibri" w:eastAsia="Calibri" w:hAnsi="Calibri" w:cs="Calibri"/>
          <w:sz w:val="16"/>
        </w:rPr>
      </w:pPr>
    </w:p>
    <w:p w14:paraId="58E433B4" w14:textId="1202FD8F" w:rsidR="00AB403F" w:rsidRDefault="00EB78BD">
      <w:pPr>
        <w:spacing w:after="410" w:line="267" w:lineRule="auto"/>
        <w:ind w:left="2736" w:right="278" w:hanging="10"/>
      </w:pPr>
      <w:r>
        <w:rPr>
          <w:rFonts w:ascii="Calibri" w:eastAsia="Calibri" w:hAnsi="Calibri" w:cs="Calibri"/>
          <w:sz w:val="16"/>
        </w:rPr>
        <w:lastRenderedPageBreak/>
        <w:t>A Fiorenttn4a-Cape[le, 'e 21/07/2029.</w:t>
      </w:r>
    </w:p>
    <w:p w14:paraId="45A05C07" w14:textId="77777777" w:rsidR="00AB403F" w:rsidRDefault="00EB78BD">
      <w:pPr>
        <w:spacing w:after="26" w:line="363" w:lineRule="auto"/>
        <w:ind w:left="4378" w:right="3053" w:hanging="10"/>
      </w:pPr>
      <w:r>
        <w:rPr>
          <w:rFonts w:ascii="Calibri" w:eastAsia="Calibri" w:hAnsi="Calibri" w:cs="Calibri"/>
          <w:sz w:val="18"/>
        </w:rPr>
        <w:t xml:space="preserve">ont signé les membres présents </w:t>
      </w:r>
      <w:r>
        <w:rPr>
          <w:rFonts w:ascii="Calibri" w:eastAsia="Calibri" w:hAnsi="Calibri" w:cs="Calibri"/>
          <w:sz w:val="18"/>
        </w:rPr>
        <w:t>pour extrait conforme</w:t>
      </w:r>
    </w:p>
    <w:p w14:paraId="33F75801" w14:textId="77777777" w:rsidR="00AB403F" w:rsidRDefault="00EB78BD">
      <w:pPr>
        <w:spacing w:after="0"/>
        <w:ind w:right="576"/>
        <w:jc w:val="center"/>
      </w:pPr>
      <w:r>
        <w:rPr>
          <w:rFonts w:ascii="Calibri" w:eastAsia="Calibri" w:hAnsi="Calibri" w:cs="Calibri"/>
          <w:sz w:val="16"/>
        </w:rPr>
        <w:t>Le Maire</w:t>
      </w:r>
    </w:p>
    <w:p w14:paraId="32F7E193" w14:textId="77777777" w:rsidR="00AB403F" w:rsidRDefault="00EB78BD">
      <w:pPr>
        <w:spacing w:after="0"/>
        <w:ind w:left="4723"/>
      </w:pPr>
      <w:r>
        <w:rPr>
          <w:noProof/>
        </w:rPr>
        <w:drawing>
          <wp:inline distT="0" distB="0" distL="0" distR="0" wp14:anchorId="312DF93D" wp14:editId="4BBF65E3">
            <wp:extent cx="1786128" cy="1109473"/>
            <wp:effectExtent l="0" t="0" r="0" b="0"/>
            <wp:docPr id="15053" name="Picture 15053"/>
            <wp:cNvGraphicFramePr/>
            <a:graphic xmlns:a="http://schemas.openxmlformats.org/drawingml/2006/main">
              <a:graphicData uri="http://schemas.openxmlformats.org/drawingml/2006/picture">
                <pic:pic xmlns:pic="http://schemas.openxmlformats.org/drawingml/2006/picture">
                  <pic:nvPicPr>
                    <pic:cNvPr id="15053" name="Picture 15053"/>
                    <pic:cNvPicPr/>
                  </pic:nvPicPr>
                  <pic:blipFill>
                    <a:blip r:embed="rId22"/>
                    <a:stretch>
                      <a:fillRect/>
                    </a:stretch>
                  </pic:blipFill>
                  <pic:spPr>
                    <a:xfrm>
                      <a:off x="0" y="0"/>
                      <a:ext cx="1786128" cy="1109473"/>
                    </a:xfrm>
                    <a:prstGeom prst="rect">
                      <a:avLst/>
                    </a:prstGeom>
                  </pic:spPr>
                </pic:pic>
              </a:graphicData>
            </a:graphic>
          </wp:inline>
        </w:drawing>
      </w:r>
    </w:p>
    <w:p w14:paraId="64778DAB" w14:textId="77777777" w:rsidR="00974CA5" w:rsidRDefault="00974CA5" w:rsidP="00974CA5">
      <w:pPr>
        <w:spacing w:after="0"/>
      </w:pPr>
    </w:p>
    <w:p w14:paraId="1BD5BFDC" w14:textId="77777777" w:rsidR="00974CA5" w:rsidRDefault="00974CA5">
      <w:pPr>
        <w:spacing w:after="106"/>
        <w:ind w:left="10" w:right="91" w:hanging="10"/>
        <w:jc w:val="right"/>
        <w:rPr>
          <w:sz w:val="18"/>
        </w:rPr>
      </w:pPr>
    </w:p>
    <w:p w14:paraId="6EE7CE53" w14:textId="77777777" w:rsidR="00974CA5" w:rsidRDefault="00974CA5">
      <w:pPr>
        <w:spacing w:after="106"/>
        <w:ind w:left="10" w:right="91" w:hanging="10"/>
        <w:jc w:val="right"/>
        <w:rPr>
          <w:sz w:val="18"/>
        </w:rPr>
      </w:pPr>
    </w:p>
    <w:p w14:paraId="1FB0899B" w14:textId="77777777" w:rsidR="00974CA5" w:rsidRDefault="00974CA5">
      <w:pPr>
        <w:spacing w:after="106"/>
        <w:ind w:left="10" w:right="91" w:hanging="10"/>
        <w:jc w:val="right"/>
        <w:rPr>
          <w:sz w:val="18"/>
        </w:rPr>
      </w:pPr>
    </w:p>
    <w:p w14:paraId="3C6E2070" w14:textId="77777777" w:rsidR="00974CA5" w:rsidRDefault="00974CA5">
      <w:pPr>
        <w:spacing w:after="106"/>
        <w:ind w:left="10" w:right="91" w:hanging="10"/>
        <w:jc w:val="right"/>
        <w:rPr>
          <w:sz w:val="18"/>
        </w:rPr>
      </w:pPr>
    </w:p>
    <w:p w14:paraId="7C135AAF" w14:textId="77777777" w:rsidR="00974CA5" w:rsidRDefault="00974CA5">
      <w:pPr>
        <w:spacing w:after="106"/>
        <w:ind w:left="10" w:right="91" w:hanging="10"/>
        <w:jc w:val="right"/>
        <w:rPr>
          <w:sz w:val="18"/>
        </w:rPr>
      </w:pPr>
    </w:p>
    <w:p w14:paraId="2581233F" w14:textId="77777777" w:rsidR="00974CA5" w:rsidRDefault="00974CA5">
      <w:pPr>
        <w:spacing w:after="106"/>
        <w:ind w:left="10" w:right="91" w:hanging="10"/>
        <w:jc w:val="right"/>
        <w:rPr>
          <w:sz w:val="18"/>
        </w:rPr>
      </w:pPr>
    </w:p>
    <w:p w14:paraId="245CD211" w14:textId="77777777" w:rsidR="00974CA5" w:rsidRDefault="00974CA5">
      <w:pPr>
        <w:spacing w:after="106"/>
        <w:ind w:left="10" w:right="91" w:hanging="10"/>
        <w:jc w:val="right"/>
        <w:rPr>
          <w:sz w:val="18"/>
        </w:rPr>
      </w:pPr>
    </w:p>
    <w:p w14:paraId="793BCC10" w14:textId="77777777" w:rsidR="00974CA5" w:rsidRDefault="00974CA5">
      <w:pPr>
        <w:spacing w:after="106"/>
        <w:ind w:left="10" w:right="91" w:hanging="10"/>
        <w:jc w:val="right"/>
        <w:rPr>
          <w:sz w:val="18"/>
        </w:rPr>
      </w:pPr>
    </w:p>
    <w:p w14:paraId="42B1C144" w14:textId="77777777" w:rsidR="00974CA5" w:rsidRDefault="00974CA5">
      <w:pPr>
        <w:spacing w:after="106"/>
        <w:ind w:left="10" w:right="91" w:hanging="10"/>
        <w:jc w:val="right"/>
        <w:rPr>
          <w:sz w:val="18"/>
        </w:rPr>
      </w:pPr>
    </w:p>
    <w:p w14:paraId="76296FBE" w14:textId="77777777" w:rsidR="00974CA5" w:rsidRDefault="00974CA5">
      <w:pPr>
        <w:spacing w:after="106"/>
        <w:ind w:left="10" w:right="91" w:hanging="10"/>
        <w:jc w:val="right"/>
        <w:rPr>
          <w:sz w:val="18"/>
        </w:rPr>
      </w:pPr>
    </w:p>
    <w:p w14:paraId="4E7B0B8B" w14:textId="77777777" w:rsidR="00974CA5" w:rsidRDefault="00974CA5">
      <w:pPr>
        <w:spacing w:after="106"/>
        <w:ind w:left="10" w:right="91" w:hanging="10"/>
        <w:jc w:val="right"/>
        <w:rPr>
          <w:sz w:val="18"/>
        </w:rPr>
      </w:pPr>
    </w:p>
    <w:p w14:paraId="247984A9" w14:textId="77777777" w:rsidR="00974CA5" w:rsidRDefault="00974CA5">
      <w:pPr>
        <w:spacing w:after="106"/>
        <w:ind w:left="10" w:right="91" w:hanging="10"/>
        <w:jc w:val="right"/>
        <w:rPr>
          <w:sz w:val="18"/>
        </w:rPr>
      </w:pPr>
    </w:p>
    <w:p w14:paraId="76E3BEF6" w14:textId="77777777" w:rsidR="00974CA5" w:rsidRDefault="00974CA5">
      <w:pPr>
        <w:spacing w:after="106"/>
        <w:ind w:left="10" w:right="91" w:hanging="10"/>
        <w:jc w:val="right"/>
        <w:rPr>
          <w:sz w:val="18"/>
        </w:rPr>
      </w:pPr>
    </w:p>
    <w:p w14:paraId="1D66F4EE" w14:textId="77777777" w:rsidR="00974CA5" w:rsidRDefault="00974CA5">
      <w:pPr>
        <w:spacing w:after="106"/>
        <w:ind w:left="10" w:right="91" w:hanging="10"/>
        <w:jc w:val="right"/>
        <w:rPr>
          <w:sz w:val="18"/>
        </w:rPr>
      </w:pPr>
    </w:p>
    <w:p w14:paraId="4E3F3DB6" w14:textId="77777777" w:rsidR="00974CA5" w:rsidRDefault="00974CA5">
      <w:pPr>
        <w:spacing w:after="106"/>
        <w:ind w:left="10" w:right="91" w:hanging="10"/>
        <w:jc w:val="right"/>
        <w:rPr>
          <w:sz w:val="18"/>
        </w:rPr>
      </w:pPr>
    </w:p>
    <w:p w14:paraId="11538211" w14:textId="77777777" w:rsidR="00974CA5" w:rsidRDefault="00974CA5">
      <w:pPr>
        <w:spacing w:after="106"/>
        <w:ind w:left="10" w:right="91" w:hanging="10"/>
        <w:jc w:val="right"/>
        <w:rPr>
          <w:sz w:val="18"/>
        </w:rPr>
      </w:pPr>
    </w:p>
    <w:p w14:paraId="71BA572A" w14:textId="77777777" w:rsidR="00974CA5" w:rsidRDefault="00974CA5">
      <w:pPr>
        <w:spacing w:after="106"/>
        <w:ind w:left="10" w:right="91" w:hanging="10"/>
        <w:jc w:val="right"/>
        <w:rPr>
          <w:sz w:val="18"/>
        </w:rPr>
      </w:pPr>
    </w:p>
    <w:p w14:paraId="15AC4488" w14:textId="77777777" w:rsidR="00974CA5" w:rsidRDefault="00974CA5">
      <w:pPr>
        <w:spacing w:after="106"/>
        <w:ind w:left="10" w:right="91" w:hanging="10"/>
        <w:jc w:val="right"/>
        <w:rPr>
          <w:sz w:val="18"/>
        </w:rPr>
      </w:pPr>
    </w:p>
    <w:p w14:paraId="4C6CC59C" w14:textId="77777777" w:rsidR="00974CA5" w:rsidRDefault="00974CA5">
      <w:pPr>
        <w:spacing w:after="106"/>
        <w:ind w:left="10" w:right="91" w:hanging="10"/>
        <w:jc w:val="right"/>
        <w:rPr>
          <w:sz w:val="18"/>
        </w:rPr>
      </w:pPr>
    </w:p>
    <w:p w14:paraId="24833252" w14:textId="77777777" w:rsidR="00974CA5" w:rsidRDefault="00974CA5">
      <w:pPr>
        <w:spacing w:after="106"/>
        <w:ind w:left="10" w:right="91" w:hanging="10"/>
        <w:jc w:val="right"/>
        <w:rPr>
          <w:sz w:val="18"/>
        </w:rPr>
      </w:pPr>
    </w:p>
    <w:p w14:paraId="0042EF3F" w14:textId="77777777" w:rsidR="00974CA5" w:rsidRDefault="00974CA5">
      <w:pPr>
        <w:spacing w:after="106"/>
        <w:ind w:left="10" w:right="91" w:hanging="10"/>
        <w:jc w:val="right"/>
        <w:rPr>
          <w:sz w:val="18"/>
        </w:rPr>
      </w:pPr>
    </w:p>
    <w:p w14:paraId="2B421F2D" w14:textId="77777777" w:rsidR="00974CA5" w:rsidRDefault="00974CA5">
      <w:pPr>
        <w:spacing w:after="106"/>
        <w:ind w:left="10" w:right="91" w:hanging="10"/>
        <w:jc w:val="right"/>
        <w:rPr>
          <w:sz w:val="18"/>
        </w:rPr>
      </w:pPr>
    </w:p>
    <w:p w14:paraId="405F0B54" w14:textId="77777777" w:rsidR="00974CA5" w:rsidRDefault="00974CA5">
      <w:pPr>
        <w:spacing w:after="106"/>
        <w:ind w:left="10" w:right="91" w:hanging="10"/>
        <w:jc w:val="right"/>
        <w:rPr>
          <w:sz w:val="18"/>
        </w:rPr>
      </w:pPr>
    </w:p>
    <w:p w14:paraId="2457EC00" w14:textId="77777777" w:rsidR="00974CA5" w:rsidRDefault="00974CA5">
      <w:pPr>
        <w:spacing w:after="106"/>
        <w:ind w:left="10" w:right="91" w:hanging="10"/>
        <w:jc w:val="right"/>
        <w:rPr>
          <w:sz w:val="18"/>
        </w:rPr>
      </w:pPr>
    </w:p>
    <w:p w14:paraId="5AA329AF" w14:textId="77777777" w:rsidR="00974CA5" w:rsidRDefault="00974CA5">
      <w:pPr>
        <w:spacing w:after="106"/>
        <w:ind w:left="10" w:right="91" w:hanging="10"/>
        <w:jc w:val="right"/>
        <w:rPr>
          <w:sz w:val="18"/>
        </w:rPr>
      </w:pPr>
    </w:p>
    <w:p w14:paraId="7F4F4056" w14:textId="77777777" w:rsidR="00974CA5" w:rsidRDefault="00974CA5">
      <w:pPr>
        <w:spacing w:after="106"/>
        <w:ind w:left="10" w:right="91" w:hanging="10"/>
        <w:jc w:val="right"/>
        <w:rPr>
          <w:sz w:val="18"/>
        </w:rPr>
      </w:pPr>
    </w:p>
    <w:p w14:paraId="003B1A6A" w14:textId="77777777" w:rsidR="00974CA5" w:rsidRDefault="00974CA5">
      <w:pPr>
        <w:spacing w:after="106"/>
        <w:ind w:left="10" w:right="91" w:hanging="10"/>
        <w:jc w:val="right"/>
        <w:rPr>
          <w:sz w:val="18"/>
        </w:rPr>
      </w:pPr>
    </w:p>
    <w:p w14:paraId="6680606C" w14:textId="77777777" w:rsidR="00974CA5" w:rsidRDefault="00974CA5">
      <w:pPr>
        <w:spacing w:after="106"/>
        <w:ind w:left="10" w:right="91" w:hanging="10"/>
        <w:jc w:val="right"/>
        <w:rPr>
          <w:sz w:val="18"/>
        </w:rPr>
      </w:pPr>
    </w:p>
    <w:p w14:paraId="26440813" w14:textId="77777777" w:rsidR="00974CA5" w:rsidRDefault="00974CA5">
      <w:pPr>
        <w:spacing w:after="106"/>
        <w:ind w:left="10" w:right="91" w:hanging="10"/>
        <w:jc w:val="right"/>
        <w:rPr>
          <w:sz w:val="18"/>
        </w:rPr>
      </w:pPr>
    </w:p>
    <w:p w14:paraId="0036CCBC" w14:textId="77777777" w:rsidR="00974CA5" w:rsidRDefault="00974CA5">
      <w:pPr>
        <w:spacing w:after="106"/>
        <w:ind w:left="10" w:right="91" w:hanging="10"/>
        <w:jc w:val="right"/>
        <w:rPr>
          <w:sz w:val="18"/>
        </w:rPr>
      </w:pPr>
    </w:p>
    <w:p w14:paraId="5F85D82B" w14:textId="77777777" w:rsidR="00974CA5" w:rsidRDefault="00974CA5">
      <w:pPr>
        <w:spacing w:after="106"/>
        <w:ind w:left="10" w:right="91" w:hanging="10"/>
        <w:jc w:val="right"/>
        <w:rPr>
          <w:sz w:val="18"/>
        </w:rPr>
      </w:pPr>
    </w:p>
    <w:p w14:paraId="49103DAC" w14:textId="77777777" w:rsidR="00974CA5" w:rsidRDefault="00974CA5">
      <w:pPr>
        <w:spacing w:after="106"/>
        <w:ind w:left="10" w:right="91" w:hanging="10"/>
        <w:jc w:val="right"/>
        <w:rPr>
          <w:sz w:val="18"/>
        </w:rPr>
      </w:pPr>
    </w:p>
    <w:p w14:paraId="148FE576" w14:textId="77777777" w:rsidR="00974CA5" w:rsidRDefault="00974CA5">
      <w:pPr>
        <w:spacing w:after="106"/>
        <w:ind w:left="10" w:right="91" w:hanging="10"/>
        <w:jc w:val="right"/>
        <w:rPr>
          <w:sz w:val="18"/>
        </w:rPr>
      </w:pPr>
    </w:p>
    <w:p w14:paraId="087FE6BA" w14:textId="77777777" w:rsidR="00AB403F" w:rsidRDefault="00EB78BD">
      <w:pPr>
        <w:spacing w:after="131"/>
        <w:ind w:left="2266" w:right="173" w:hanging="10"/>
        <w:jc w:val="center"/>
      </w:pPr>
      <w:r>
        <w:rPr>
          <w:sz w:val="14"/>
          <w:u w:val="single" w:color="000000"/>
        </w:rPr>
        <w:lastRenderedPageBreak/>
        <w:t>REPUBLIQUE FRANCAKSE</w:t>
      </w:r>
    </w:p>
    <w:p w14:paraId="2DC31762" w14:textId="77777777" w:rsidR="00AB403F" w:rsidRDefault="00EB78BD">
      <w:pPr>
        <w:spacing w:after="3" w:line="265" w:lineRule="auto"/>
        <w:ind w:left="2871" w:right="778" w:hanging="10"/>
        <w:jc w:val="center"/>
      </w:pPr>
      <w:r>
        <w:rPr>
          <w:sz w:val="20"/>
        </w:rPr>
        <w:t>DEPARTEMENT de L'AVEYRON</w:t>
      </w:r>
    </w:p>
    <w:p w14:paraId="3064CBB7" w14:textId="77777777" w:rsidR="00AB403F" w:rsidRDefault="00EB78BD">
      <w:pPr>
        <w:spacing w:after="91"/>
        <w:ind w:left="3441" w:hanging="10"/>
      </w:pPr>
      <w:r>
        <w:rPr>
          <w:sz w:val="14"/>
        </w:rPr>
        <w:t>EXTRAIT DU REGISTRE DES DELIBBRATIONS DIJ CONSEIL MUNICIPAL DE LA</w:t>
      </w:r>
    </w:p>
    <w:p w14:paraId="25E7FF67" w14:textId="77777777" w:rsidR="00AB403F" w:rsidRDefault="00EB78BD">
      <w:pPr>
        <w:spacing w:after="108"/>
        <w:ind w:left="3806" w:hanging="10"/>
      </w:pPr>
      <w:r>
        <w:rPr>
          <w:sz w:val="26"/>
        </w:rPr>
        <w:t>Commune de FLORENTIN la CAPELLE</w:t>
      </w:r>
    </w:p>
    <w:p w14:paraId="503DD6AD" w14:textId="77777777" w:rsidR="00AB403F" w:rsidRDefault="00EB78BD">
      <w:pPr>
        <w:spacing w:after="322" w:line="265" w:lineRule="auto"/>
        <w:ind w:left="2266" w:right="163" w:hanging="10"/>
        <w:jc w:val="center"/>
      </w:pPr>
      <w:r>
        <w:rPr>
          <w:sz w:val="26"/>
        </w:rPr>
        <w:t>Séance du 21 juillet 2026</w:t>
      </w:r>
    </w:p>
    <w:tbl>
      <w:tblPr>
        <w:tblStyle w:val="TableGrid"/>
        <w:tblpPr w:vertAnchor="text" w:tblpX="2185" w:tblpYSpec="top"/>
        <w:tblOverlap w:val="never"/>
        <w:tblW w:w="2855" w:type="dxa"/>
        <w:tblInd w:w="0" w:type="dxa"/>
        <w:tblCellMar>
          <w:top w:w="100" w:type="dxa"/>
          <w:left w:w="128" w:type="dxa"/>
          <w:bottom w:w="0" w:type="dxa"/>
          <w:right w:w="115" w:type="dxa"/>
        </w:tblCellMar>
        <w:tblLook w:val="04A0" w:firstRow="1" w:lastRow="0" w:firstColumn="1" w:lastColumn="0" w:noHBand="0" w:noVBand="1"/>
      </w:tblPr>
      <w:tblGrid>
        <w:gridCol w:w="2855"/>
      </w:tblGrid>
      <w:tr w:rsidR="00AB403F" w14:paraId="52EE1A48" w14:textId="77777777">
        <w:trPr>
          <w:trHeight w:val="1626"/>
        </w:trPr>
        <w:tc>
          <w:tcPr>
            <w:tcW w:w="2855" w:type="dxa"/>
            <w:tcBorders>
              <w:top w:val="single" w:sz="2" w:space="0" w:color="000000"/>
              <w:left w:val="single" w:sz="2" w:space="0" w:color="000000"/>
              <w:bottom w:val="single" w:sz="2" w:space="0" w:color="000000"/>
              <w:right w:val="single" w:sz="2" w:space="0" w:color="000000"/>
            </w:tcBorders>
          </w:tcPr>
          <w:p w14:paraId="6F6196E4" w14:textId="77777777" w:rsidR="00AB403F" w:rsidRDefault="00EB78BD">
            <w:pPr>
              <w:spacing w:after="200" w:line="218" w:lineRule="auto"/>
            </w:pPr>
            <w:r>
              <w:rPr>
                <w:sz w:val="16"/>
              </w:rPr>
              <w:t>Date de la convocation : 16 juillet 2026 Date d'amchage : 16 juillet 2026</w:t>
            </w:r>
          </w:p>
          <w:p w14:paraId="0DE6A630" w14:textId="77777777" w:rsidR="00AB403F" w:rsidRDefault="00EB78BD">
            <w:pPr>
              <w:spacing w:after="0"/>
            </w:pPr>
            <w:r>
              <w:rPr>
                <w:sz w:val="18"/>
              </w:rPr>
              <w:t>Nombre de membres :</w:t>
            </w:r>
          </w:p>
          <w:p w14:paraId="64822E91" w14:textId="77777777" w:rsidR="00AB403F" w:rsidRDefault="00EB78BD">
            <w:pPr>
              <w:spacing w:after="0"/>
              <w:ind w:left="96"/>
            </w:pPr>
            <w:r>
              <w:rPr>
                <w:sz w:val="16"/>
              </w:rPr>
              <w:t>Afférents au Conseil Municipal : I I</w:t>
            </w:r>
          </w:p>
          <w:p w14:paraId="7141542E" w14:textId="77777777" w:rsidR="00AB403F" w:rsidRDefault="00EB78BD">
            <w:pPr>
              <w:spacing w:after="0"/>
              <w:ind w:left="96"/>
            </w:pPr>
            <w:r>
              <w:rPr>
                <w:sz w:val="16"/>
              </w:rPr>
              <w:t>En exercice : Il</w:t>
            </w:r>
          </w:p>
          <w:p w14:paraId="72474AF0" w14:textId="77777777" w:rsidR="00AB403F" w:rsidRDefault="00EB78BD">
            <w:pPr>
              <w:numPr>
                <w:ilvl w:val="0"/>
                <w:numId w:val="6"/>
              </w:numPr>
              <w:spacing w:after="0"/>
              <w:ind w:hanging="96"/>
            </w:pPr>
            <w:r>
              <w:rPr>
                <w:sz w:val="16"/>
              </w:rPr>
              <w:t>Présents : 10</w:t>
            </w:r>
          </w:p>
          <w:p w14:paraId="3412DE7C" w14:textId="77777777" w:rsidR="00AB403F" w:rsidRDefault="00EB78BD">
            <w:pPr>
              <w:numPr>
                <w:ilvl w:val="0"/>
                <w:numId w:val="6"/>
              </w:numPr>
              <w:spacing w:after="0"/>
              <w:ind w:hanging="96"/>
            </w:pPr>
            <w:r>
              <w:rPr>
                <w:sz w:val="16"/>
              </w:rPr>
              <w:t>Qui ont pris part à la délibération : Il</w:t>
            </w:r>
          </w:p>
        </w:tc>
      </w:tr>
    </w:tbl>
    <w:tbl>
      <w:tblPr>
        <w:tblStyle w:val="TableGrid"/>
        <w:tblpPr w:vertAnchor="text" w:tblpX="5689" w:tblpY="326"/>
        <w:tblOverlap w:val="never"/>
        <w:tblW w:w="4103" w:type="dxa"/>
        <w:tblInd w:w="0" w:type="dxa"/>
        <w:tblCellMar>
          <w:top w:w="115" w:type="dxa"/>
          <w:left w:w="119" w:type="dxa"/>
          <w:bottom w:w="0" w:type="dxa"/>
          <w:right w:w="115" w:type="dxa"/>
        </w:tblCellMar>
        <w:tblLook w:val="04A0" w:firstRow="1" w:lastRow="0" w:firstColumn="1" w:lastColumn="0" w:noHBand="0" w:noVBand="1"/>
      </w:tblPr>
      <w:tblGrid>
        <w:gridCol w:w="4103"/>
      </w:tblGrid>
      <w:tr w:rsidR="00AB403F" w14:paraId="3DB48AA2" w14:textId="77777777">
        <w:trPr>
          <w:trHeight w:val="1114"/>
        </w:trPr>
        <w:tc>
          <w:tcPr>
            <w:tcW w:w="4103" w:type="dxa"/>
            <w:tcBorders>
              <w:top w:val="single" w:sz="2" w:space="0" w:color="000000"/>
              <w:left w:val="single" w:sz="2" w:space="0" w:color="000000"/>
              <w:bottom w:val="single" w:sz="2" w:space="0" w:color="000000"/>
              <w:right w:val="single" w:sz="2" w:space="0" w:color="000000"/>
            </w:tcBorders>
          </w:tcPr>
          <w:p w14:paraId="137310D4" w14:textId="77777777" w:rsidR="00AB403F" w:rsidRDefault="00EB78BD">
            <w:pPr>
              <w:spacing w:after="0"/>
            </w:pPr>
            <w:r>
              <w:t>Nomination du secrétai_re de séancc</w:t>
            </w:r>
          </w:p>
          <w:p w14:paraId="4059523B" w14:textId="77777777" w:rsidR="00AB403F" w:rsidRDefault="00EB78BD">
            <w:pPr>
              <w:spacing w:after="0"/>
              <w:ind w:left="10"/>
            </w:pPr>
            <w:r>
              <w:rPr>
                <w:sz w:val="20"/>
              </w:rPr>
              <w:t>Arrêt du procès-verbal de la séance du 5 juin 2026</w:t>
            </w:r>
          </w:p>
        </w:tc>
      </w:tr>
    </w:tbl>
    <w:p w14:paraId="52374397" w14:textId="77777777" w:rsidR="00AB403F" w:rsidRDefault="00EB78BD">
      <w:pPr>
        <w:spacing w:after="178"/>
        <w:ind w:left="2185"/>
        <w:jc w:val="center"/>
      </w:pPr>
      <w:r>
        <w:rPr>
          <w:sz w:val="18"/>
          <w:u w:val="single" w:color="000000"/>
        </w:rPr>
        <w:t>Obiet de la délibération</w:t>
      </w:r>
      <w:r>
        <w:rPr>
          <w:sz w:val="18"/>
        </w:rPr>
        <w:t xml:space="preserve"> :</w:t>
      </w:r>
    </w:p>
    <w:p w14:paraId="2D28D06C" w14:textId="77777777" w:rsidR="00AB403F" w:rsidRDefault="00EB78BD">
      <w:pPr>
        <w:spacing w:before="308" w:after="226" w:line="247" w:lineRule="auto"/>
        <w:ind w:left="2174" w:right="86" w:hanging="10"/>
        <w:jc w:val="both"/>
      </w:pPr>
      <w:r>
        <w:rPr>
          <w:sz w:val="20"/>
        </w:rPr>
        <w:t>L'an deux mille vingt-six et le 21 juillet à vingt heures trente, le Conseil Municipal, régulièrement convoqué, s'est réuni au nombre prescrit par la loi, dans le lieu habituel de ses séances, sous la présidence de Monsieur Lucien VEYRE, Maire.</w:t>
      </w:r>
    </w:p>
    <w:p w14:paraId="11D08D8A" w14:textId="77777777" w:rsidR="00AB403F" w:rsidRDefault="00EB78BD">
      <w:pPr>
        <w:spacing w:after="215" w:line="247" w:lineRule="auto"/>
        <w:ind w:left="2174" w:right="86" w:hanging="10"/>
        <w:jc w:val="both"/>
      </w:pPr>
      <w:r>
        <w:rPr>
          <w:sz w:val="20"/>
          <w:u w:val="single" w:color="000000"/>
        </w:rPr>
        <w:t>Présents :</w:t>
      </w:r>
      <w:r>
        <w:rPr>
          <w:sz w:val="20"/>
        </w:rPr>
        <w:t xml:space="preserve"> Lucien VEYRE, Sandrine ROUQUIE JOULIA, Michel CALVET, Delphine DE LAPARRA, Jean-Claude KOLASINSKY, Régis ROUQUETTE, Thierry NOYER, Hélène TURLAN, Virginie BRIAN, Léonie BAUM ELLE.</w:t>
      </w:r>
    </w:p>
    <w:p w14:paraId="08D2937E" w14:textId="77777777" w:rsidR="00AB403F" w:rsidRDefault="00EB78BD">
      <w:pPr>
        <w:spacing w:after="15"/>
        <w:ind w:left="2170" w:hanging="10"/>
      </w:pPr>
      <w:r>
        <w:rPr>
          <w:sz w:val="20"/>
          <w:u w:val="single" w:color="000000"/>
        </w:rPr>
        <w:t>Absent excusé :</w:t>
      </w:r>
      <w:r>
        <w:rPr>
          <w:sz w:val="20"/>
        </w:rPr>
        <w:t xml:space="preserve"> Noham SALVAN.</w:t>
      </w:r>
    </w:p>
    <w:p w14:paraId="117110A2" w14:textId="77777777" w:rsidR="00AB403F" w:rsidRDefault="00EB78BD">
      <w:pPr>
        <w:spacing w:after="14" w:line="247" w:lineRule="auto"/>
        <w:ind w:left="2174" w:right="14" w:hanging="10"/>
        <w:jc w:val="both"/>
      </w:pPr>
      <w:r>
        <w:rPr>
          <w:sz w:val="20"/>
          <w:u w:val="single" w:color="000000"/>
        </w:rPr>
        <w:t>Pouvoir :</w:t>
      </w:r>
      <w:r>
        <w:rPr>
          <w:sz w:val="20"/>
        </w:rPr>
        <w:t xml:space="preserve"> Noham SALVAN donne pouvoir à Régis ROUQUETTE.</w:t>
      </w:r>
    </w:p>
    <w:p w14:paraId="3997D1BF" w14:textId="77777777" w:rsidR="00AB403F" w:rsidRDefault="00EB78BD">
      <w:pPr>
        <w:spacing w:after="14" w:line="247" w:lineRule="auto"/>
        <w:ind w:left="2174" w:right="14" w:hanging="10"/>
        <w:jc w:val="both"/>
      </w:pPr>
      <w:r>
        <w:rPr>
          <w:sz w:val="20"/>
          <w:u w:val="single" w:color="000000"/>
        </w:rPr>
        <w:t>Secrétaire de séance :</w:t>
      </w:r>
      <w:r>
        <w:rPr>
          <w:sz w:val="20"/>
        </w:rPr>
        <w:t xml:space="preserve"> Thierry NOYER.</w:t>
      </w:r>
    </w:p>
    <w:p w14:paraId="10565D63" w14:textId="77777777" w:rsidR="00AB403F" w:rsidRDefault="00EB78BD">
      <w:pPr>
        <w:spacing w:after="215" w:line="247" w:lineRule="auto"/>
        <w:ind w:left="2174" w:right="14" w:hanging="10"/>
        <w:jc w:val="both"/>
      </w:pPr>
      <w:r>
        <w:rPr>
          <w:sz w:val="20"/>
        </w:rPr>
        <w:t>Vu le Code général des collectivités tenitoriales qui prévoit, en son article L.2121-15, qu'au début de chacune de ses séances, Ic conseil municipal nomme un de ses membres pour remplir les fonctions de secrétaire de séance.</w:t>
      </w:r>
    </w:p>
    <w:p w14:paraId="5C496000" w14:textId="77777777" w:rsidR="00AB403F" w:rsidRDefault="00EB78BD">
      <w:pPr>
        <w:spacing w:after="213" w:line="247" w:lineRule="auto"/>
        <w:ind w:left="2170"/>
      </w:pPr>
      <w:r>
        <w:rPr>
          <w:sz w:val="20"/>
        </w:rPr>
        <w:t>Vu les dispositions de l'article L.2121-15 du Code général des collcctivités territoriales, le procèsverbal dc chaque séance, rédigé par le ou la secrétaire de séance, est arrêté au commencement de la séance suivante.</w:t>
      </w:r>
    </w:p>
    <w:p w14:paraId="05F4D352" w14:textId="77777777" w:rsidR="00AB403F" w:rsidRDefault="00EB78BD">
      <w:pPr>
        <w:spacing w:after="221" w:line="247" w:lineRule="auto"/>
        <w:ind w:left="2174" w:right="14" w:hanging="10"/>
        <w:jc w:val="both"/>
      </w:pPr>
      <w:r>
        <w:rPr>
          <w:sz w:val="20"/>
        </w:rPr>
        <w:t>Il est proposé aux conseillers de formuler leurs observations sur le procès-verbal de la séance du 1er juin 2026. Puis, ils sont sollicités pour l'approuver.</w:t>
      </w:r>
    </w:p>
    <w:p w14:paraId="1C5B92CF" w14:textId="77777777" w:rsidR="00AB403F" w:rsidRDefault="00EB78BD">
      <w:pPr>
        <w:spacing w:after="42" w:line="247" w:lineRule="auto"/>
        <w:ind w:left="2174" w:right="14" w:hanging="10"/>
        <w:jc w:val="both"/>
      </w:pPr>
      <w:r>
        <w:rPr>
          <w:sz w:val="20"/>
        </w:rPr>
        <w:t>Le conseil municipal, après en avoir délibéré, à l'unanimité :</w:t>
      </w:r>
    </w:p>
    <w:p w14:paraId="001BD483" w14:textId="77777777" w:rsidR="00AB403F" w:rsidRDefault="00EB78BD">
      <w:pPr>
        <w:spacing w:after="47" w:line="247" w:lineRule="auto"/>
        <w:ind w:left="2174" w:right="14" w:hanging="10"/>
        <w:jc w:val="both"/>
      </w:pPr>
      <w:r>
        <w:rPr>
          <w:sz w:val="20"/>
        </w:rPr>
        <w:t>&gt; NOMÀ.4E Monsieur Thierry NOYER secrétaire de séance</w:t>
      </w:r>
    </w:p>
    <w:p w14:paraId="46B459BD" w14:textId="77777777" w:rsidR="00AB403F" w:rsidRDefault="00EB78BD">
      <w:pPr>
        <w:spacing w:after="416" w:line="247" w:lineRule="auto"/>
        <w:ind w:left="2174" w:right="14" w:hanging="10"/>
        <w:jc w:val="both"/>
      </w:pPr>
      <w:r>
        <w:rPr>
          <w:sz w:val="20"/>
        </w:rPr>
        <w:t>&gt; APPROUVE le procès-verbal de la séance du juin 2026 n'appelant aucune observation</w:t>
      </w:r>
    </w:p>
    <w:p w14:paraId="0FE391B0" w14:textId="77777777" w:rsidR="00AB403F" w:rsidRDefault="00EB78BD">
      <w:pPr>
        <w:spacing w:after="14" w:line="247" w:lineRule="auto"/>
        <w:ind w:left="4580" w:right="14" w:hanging="10"/>
        <w:jc w:val="both"/>
      </w:pPr>
      <w:r>
        <w:rPr>
          <w:sz w:val="20"/>
        </w:rPr>
        <w:t>Ainsi fait et délibéré les jours mois et an susdits</w:t>
      </w:r>
    </w:p>
    <w:p w14:paraId="2858CFA0" w14:textId="77777777" w:rsidR="00AB403F" w:rsidRDefault="00EB78BD">
      <w:pPr>
        <w:spacing w:after="236" w:line="247" w:lineRule="auto"/>
        <w:ind w:left="5549" w:right="1920" w:hanging="346"/>
        <w:jc w:val="both"/>
      </w:pPr>
      <w:r>
        <w:rPr>
          <w:sz w:val="20"/>
        </w:rPr>
        <w:t>Ont signé les membres présents Pour extrait conforme,</w:t>
      </w:r>
    </w:p>
    <w:p w14:paraId="7221F9EC" w14:textId="77777777" w:rsidR="00AB403F" w:rsidRDefault="00EB78BD">
      <w:pPr>
        <w:tabs>
          <w:tab w:val="center" w:pos="5030"/>
          <w:tab w:val="center" w:pos="7248"/>
        </w:tabs>
        <w:spacing w:after="453" w:line="247" w:lineRule="auto"/>
      </w:pPr>
      <w:r>
        <w:rPr>
          <w:sz w:val="20"/>
        </w:rPr>
        <w:tab/>
      </w:r>
      <w:r>
        <w:rPr>
          <w:sz w:val="20"/>
        </w:rPr>
        <w:t>Le Maire,</w:t>
      </w:r>
      <w:r>
        <w:rPr>
          <w:sz w:val="20"/>
        </w:rPr>
        <w:tab/>
        <w:t>Le Secrétairc de séance,</w:t>
      </w:r>
    </w:p>
    <w:p w14:paraId="1C7DD9E8" w14:textId="77777777" w:rsidR="00AB403F" w:rsidRDefault="00EB78BD">
      <w:pPr>
        <w:spacing w:after="3" w:line="234" w:lineRule="auto"/>
        <w:ind w:left="2001" w:right="595" w:hanging="10"/>
        <w:jc w:val="both"/>
      </w:pPr>
      <w:r>
        <w:rPr>
          <w:noProof/>
        </w:rPr>
        <w:drawing>
          <wp:anchor distT="0" distB="0" distL="114300" distR="114300" simplePos="0" relativeHeight="251664384" behindDoc="0" locked="0" layoutInCell="1" allowOverlap="0" wp14:anchorId="08B48F4F" wp14:editId="11EA7503">
            <wp:simplePos x="0" y="0"/>
            <wp:positionH relativeFrom="column">
              <wp:posOffset>4620768</wp:posOffset>
            </wp:positionH>
            <wp:positionV relativeFrom="paragraph">
              <wp:posOffset>-201167</wp:posOffset>
            </wp:positionV>
            <wp:extent cx="1688592" cy="1103376"/>
            <wp:effectExtent l="0" t="0" r="0" b="0"/>
            <wp:wrapSquare wrapText="bothSides"/>
            <wp:docPr id="17790" name="Picture 17790"/>
            <wp:cNvGraphicFramePr/>
            <a:graphic xmlns:a="http://schemas.openxmlformats.org/drawingml/2006/main">
              <a:graphicData uri="http://schemas.openxmlformats.org/drawingml/2006/picture">
                <pic:pic xmlns:pic="http://schemas.openxmlformats.org/drawingml/2006/picture">
                  <pic:nvPicPr>
                    <pic:cNvPr id="17790" name="Picture 17790"/>
                    <pic:cNvPicPr/>
                  </pic:nvPicPr>
                  <pic:blipFill>
                    <a:blip r:embed="rId23"/>
                    <a:stretch>
                      <a:fillRect/>
                    </a:stretch>
                  </pic:blipFill>
                  <pic:spPr>
                    <a:xfrm>
                      <a:off x="0" y="0"/>
                      <a:ext cx="1688592" cy="1103376"/>
                    </a:xfrm>
                    <a:prstGeom prst="rect">
                      <a:avLst/>
                    </a:prstGeom>
                  </pic:spPr>
                </pic:pic>
              </a:graphicData>
            </a:graphic>
          </wp:anchor>
        </w:drawing>
      </w:r>
      <w:r>
        <w:rPr>
          <w:sz w:val="16"/>
        </w:rPr>
        <w:t>Acte rendu exécutoire après dépôt en Préfecture le 27 juillet 2026</w:t>
      </w:r>
    </w:p>
    <w:p w14:paraId="231D66D6" w14:textId="77777777" w:rsidR="00AB403F" w:rsidRDefault="00EB78BD">
      <w:pPr>
        <w:spacing w:after="14" w:line="247" w:lineRule="auto"/>
        <w:ind w:left="807" w:right="14" w:hanging="10"/>
        <w:jc w:val="both"/>
      </w:pPr>
      <w:r>
        <w:rPr>
          <w:noProof/>
        </w:rPr>
        <w:drawing>
          <wp:inline distT="0" distB="0" distL="0" distR="0" wp14:anchorId="6A97A71D" wp14:editId="56F2F81F">
            <wp:extent cx="2017776" cy="249937"/>
            <wp:effectExtent l="0" t="0" r="0" b="0"/>
            <wp:docPr id="39977" name="Picture 39977"/>
            <wp:cNvGraphicFramePr/>
            <a:graphic xmlns:a="http://schemas.openxmlformats.org/drawingml/2006/main">
              <a:graphicData uri="http://schemas.openxmlformats.org/drawingml/2006/picture">
                <pic:pic xmlns:pic="http://schemas.openxmlformats.org/drawingml/2006/picture">
                  <pic:nvPicPr>
                    <pic:cNvPr id="39977" name="Picture 39977"/>
                    <pic:cNvPicPr/>
                  </pic:nvPicPr>
                  <pic:blipFill>
                    <a:blip r:embed="rId24"/>
                    <a:stretch>
                      <a:fillRect/>
                    </a:stretch>
                  </pic:blipFill>
                  <pic:spPr>
                    <a:xfrm>
                      <a:off x="0" y="0"/>
                      <a:ext cx="2017776" cy="249937"/>
                    </a:xfrm>
                    <a:prstGeom prst="rect">
                      <a:avLst/>
                    </a:prstGeom>
                  </pic:spPr>
                </pic:pic>
              </a:graphicData>
            </a:graphic>
          </wp:inline>
        </w:drawing>
      </w:r>
      <w:r>
        <w:rPr>
          <w:sz w:val="20"/>
        </w:rPr>
        <w:t>OOI-DE</w:t>
      </w:r>
    </w:p>
    <w:p w14:paraId="39FED325" w14:textId="77777777" w:rsidR="00AB403F" w:rsidRDefault="00EB78BD">
      <w:pPr>
        <w:spacing w:after="14" w:line="247" w:lineRule="auto"/>
        <w:ind w:left="807" w:right="14" w:hanging="10"/>
        <w:jc w:val="both"/>
      </w:pPr>
      <w:r>
        <w:rPr>
          <w:sz w:val="20"/>
        </w:rPr>
        <w:t>Reçu le 27/07/2026</w:t>
      </w:r>
    </w:p>
    <w:p w14:paraId="7FF6FD24" w14:textId="77777777" w:rsidR="00AB403F" w:rsidRDefault="00EB78BD">
      <w:pPr>
        <w:spacing w:after="106"/>
        <w:ind w:left="10" w:hanging="10"/>
        <w:jc w:val="right"/>
      </w:pPr>
      <w:r>
        <w:rPr>
          <w:sz w:val="18"/>
        </w:rPr>
        <w:t>Délibération 2026-07-21-002</w:t>
      </w:r>
    </w:p>
    <w:p w14:paraId="7DF4C4A3" w14:textId="77777777" w:rsidR="00974CA5" w:rsidRDefault="00974CA5">
      <w:pPr>
        <w:spacing w:after="131"/>
        <w:ind w:left="2266" w:hanging="10"/>
        <w:jc w:val="center"/>
        <w:rPr>
          <w:sz w:val="14"/>
          <w:u w:val="single" w:color="000000"/>
        </w:rPr>
      </w:pPr>
    </w:p>
    <w:p w14:paraId="5BED95CE" w14:textId="77777777" w:rsidR="00974CA5" w:rsidRDefault="00974CA5">
      <w:pPr>
        <w:spacing w:after="131"/>
        <w:ind w:left="2266" w:hanging="10"/>
        <w:jc w:val="center"/>
        <w:rPr>
          <w:sz w:val="14"/>
          <w:u w:val="single" w:color="000000"/>
        </w:rPr>
      </w:pPr>
    </w:p>
    <w:p w14:paraId="3AB7C76C" w14:textId="77777777" w:rsidR="00974CA5" w:rsidRDefault="00974CA5">
      <w:pPr>
        <w:spacing w:after="131"/>
        <w:ind w:left="2266" w:hanging="10"/>
        <w:jc w:val="center"/>
        <w:rPr>
          <w:sz w:val="14"/>
          <w:u w:val="single" w:color="000000"/>
        </w:rPr>
      </w:pPr>
    </w:p>
    <w:p w14:paraId="01767920" w14:textId="77777777" w:rsidR="00974CA5" w:rsidRDefault="00974CA5">
      <w:pPr>
        <w:spacing w:after="131"/>
        <w:ind w:left="2266" w:hanging="10"/>
        <w:jc w:val="center"/>
        <w:rPr>
          <w:sz w:val="14"/>
          <w:u w:val="single" w:color="000000"/>
        </w:rPr>
      </w:pPr>
    </w:p>
    <w:p w14:paraId="6F85A542" w14:textId="77777777" w:rsidR="00974CA5" w:rsidRDefault="00974CA5">
      <w:pPr>
        <w:spacing w:after="131"/>
        <w:ind w:left="2266" w:hanging="10"/>
        <w:jc w:val="center"/>
        <w:rPr>
          <w:sz w:val="14"/>
          <w:u w:val="single" w:color="000000"/>
        </w:rPr>
      </w:pPr>
    </w:p>
    <w:p w14:paraId="415A51F4" w14:textId="391180C4" w:rsidR="00AB403F" w:rsidRDefault="00EB78BD">
      <w:pPr>
        <w:spacing w:after="131"/>
        <w:ind w:left="2266" w:hanging="10"/>
        <w:jc w:val="center"/>
      </w:pPr>
      <w:r>
        <w:rPr>
          <w:sz w:val="14"/>
          <w:u w:val="single" w:color="000000"/>
        </w:rPr>
        <w:lastRenderedPageBreak/>
        <w:t>REPUBLIQUE FRANCAISE</w:t>
      </w:r>
    </w:p>
    <w:p w14:paraId="4106CB7E" w14:textId="77777777" w:rsidR="00AB403F" w:rsidRDefault="00EB78BD">
      <w:pPr>
        <w:pStyle w:val="Titre1"/>
        <w:ind w:left="2266"/>
      </w:pPr>
      <w:r>
        <w:t>DEPARTEMENT de 1' AVEYRON</w:t>
      </w:r>
    </w:p>
    <w:p w14:paraId="3CB9700C" w14:textId="77777777" w:rsidR="00AB403F" w:rsidRDefault="00EB78BD">
      <w:pPr>
        <w:spacing w:after="91"/>
        <w:ind w:left="3543" w:hanging="10"/>
      </w:pPr>
      <w:r>
        <w:rPr>
          <w:sz w:val="14"/>
        </w:rPr>
        <w:t>EXTRAIT DU REGISTRE DES DELLBERATIONS DU CONSEIL MUNICIPAL DE LA</w:t>
      </w:r>
    </w:p>
    <w:p w14:paraId="310C5CF1" w14:textId="77777777" w:rsidR="00AB403F" w:rsidRDefault="00EB78BD">
      <w:pPr>
        <w:spacing w:after="108"/>
        <w:ind w:left="3908" w:hanging="10"/>
      </w:pPr>
      <w:r>
        <w:rPr>
          <w:sz w:val="26"/>
        </w:rPr>
        <w:t>Commune de FLORENTIN la CAPELLE</w:t>
      </w:r>
    </w:p>
    <w:p w14:paraId="4256688F" w14:textId="77777777" w:rsidR="00AB403F" w:rsidRDefault="00EB78BD">
      <w:pPr>
        <w:spacing w:after="322" w:line="265" w:lineRule="auto"/>
        <w:ind w:left="2266" w:hanging="10"/>
        <w:jc w:val="center"/>
      </w:pPr>
      <w:r>
        <w:rPr>
          <w:sz w:val="26"/>
        </w:rPr>
        <w:t>Séance du 21 juillet 2026</w:t>
      </w:r>
    </w:p>
    <w:tbl>
      <w:tblPr>
        <w:tblStyle w:val="TableGrid"/>
        <w:tblpPr w:vertAnchor="text" w:tblpX="2252" w:tblpY="-23"/>
        <w:tblOverlap w:val="never"/>
        <w:tblW w:w="2864" w:type="dxa"/>
        <w:tblInd w:w="0" w:type="dxa"/>
        <w:tblCellMar>
          <w:top w:w="0" w:type="dxa"/>
          <w:left w:w="138" w:type="dxa"/>
          <w:bottom w:w="0" w:type="dxa"/>
          <w:right w:w="115" w:type="dxa"/>
        </w:tblCellMar>
        <w:tblLook w:val="04A0" w:firstRow="1" w:lastRow="0" w:firstColumn="1" w:lastColumn="0" w:noHBand="0" w:noVBand="1"/>
      </w:tblPr>
      <w:tblGrid>
        <w:gridCol w:w="2864"/>
      </w:tblGrid>
      <w:tr w:rsidR="00AB403F" w14:paraId="64EBCC4D" w14:textId="77777777">
        <w:trPr>
          <w:trHeight w:val="1632"/>
        </w:trPr>
        <w:tc>
          <w:tcPr>
            <w:tcW w:w="2864" w:type="dxa"/>
            <w:tcBorders>
              <w:top w:val="single" w:sz="2" w:space="0" w:color="000000"/>
              <w:left w:val="single" w:sz="2" w:space="0" w:color="000000"/>
              <w:bottom w:val="single" w:sz="2" w:space="0" w:color="000000"/>
              <w:right w:val="single" w:sz="2" w:space="0" w:color="000000"/>
            </w:tcBorders>
            <w:vAlign w:val="center"/>
          </w:tcPr>
          <w:p w14:paraId="07F61C15" w14:textId="77777777" w:rsidR="00AB403F" w:rsidRDefault="00EB78BD">
            <w:pPr>
              <w:spacing w:after="237" w:line="223" w:lineRule="auto"/>
              <w:ind w:left="336" w:hanging="336"/>
            </w:pPr>
            <w:r>
              <w:rPr>
                <w:sz w:val="16"/>
              </w:rPr>
              <w:t>Dam de la convocation : [6juillet 2026 d'affichage : 16 juillet 2026</w:t>
            </w:r>
          </w:p>
          <w:p w14:paraId="079FF4D9" w14:textId="77777777" w:rsidR="00AB403F" w:rsidRDefault="00EB78BD">
            <w:pPr>
              <w:spacing w:after="0"/>
            </w:pPr>
            <w:r>
              <w:rPr>
                <w:sz w:val="16"/>
              </w:rPr>
              <w:t>Nombre de membres :</w:t>
            </w:r>
          </w:p>
          <w:p w14:paraId="1E80EA8C" w14:textId="77777777" w:rsidR="00AB403F" w:rsidRDefault="00EB78BD">
            <w:pPr>
              <w:numPr>
                <w:ilvl w:val="0"/>
                <w:numId w:val="7"/>
              </w:numPr>
              <w:spacing w:after="0"/>
              <w:ind w:hanging="96"/>
            </w:pPr>
            <w:r>
              <w:rPr>
                <w:sz w:val="16"/>
              </w:rPr>
              <w:t>Afféœn« au Conscil Municipal : 1 1</w:t>
            </w:r>
          </w:p>
          <w:p w14:paraId="52B2BBCC" w14:textId="77777777" w:rsidR="00AB403F" w:rsidRDefault="00EB78BD">
            <w:pPr>
              <w:spacing w:after="0"/>
            </w:pPr>
            <w:r>
              <w:rPr>
                <w:sz w:val="16"/>
              </w:rPr>
              <w:t>-En exercice : 1 1</w:t>
            </w:r>
          </w:p>
          <w:p w14:paraId="2DDB7121" w14:textId="77777777" w:rsidR="00AB403F" w:rsidRDefault="00EB78BD">
            <w:pPr>
              <w:numPr>
                <w:ilvl w:val="0"/>
                <w:numId w:val="7"/>
              </w:numPr>
              <w:spacing w:after="0"/>
              <w:ind w:hanging="96"/>
            </w:pPr>
            <w:r>
              <w:rPr>
                <w:sz w:val="16"/>
              </w:rPr>
              <w:t>PrésenÉ : 10</w:t>
            </w:r>
          </w:p>
          <w:p w14:paraId="568FC7AB" w14:textId="77777777" w:rsidR="00AB403F" w:rsidRDefault="00EB78BD">
            <w:pPr>
              <w:spacing w:after="0"/>
              <w:ind w:right="86"/>
              <w:jc w:val="center"/>
            </w:pPr>
            <w:r>
              <w:rPr>
                <w:sz w:val="16"/>
              </w:rPr>
              <w:t>Qui ant pris part à la délibération : Il</w:t>
            </w:r>
          </w:p>
        </w:tc>
      </w:tr>
    </w:tbl>
    <w:tbl>
      <w:tblPr>
        <w:tblStyle w:val="TableGrid"/>
        <w:tblpPr w:vertAnchor="text" w:tblpX="5741" w:tblpY="332"/>
        <w:tblOverlap w:val="never"/>
        <w:tblW w:w="4186" w:type="dxa"/>
        <w:tblInd w:w="0" w:type="dxa"/>
        <w:tblCellMar>
          <w:top w:w="115" w:type="dxa"/>
          <w:left w:w="0" w:type="dxa"/>
          <w:bottom w:w="0" w:type="dxa"/>
          <w:right w:w="144" w:type="dxa"/>
        </w:tblCellMar>
        <w:tblLook w:val="04A0" w:firstRow="1" w:lastRow="0" w:firstColumn="1" w:lastColumn="0" w:noHBand="0" w:noVBand="1"/>
      </w:tblPr>
      <w:tblGrid>
        <w:gridCol w:w="3436"/>
        <w:gridCol w:w="461"/>
        <w:gridCol w:w="289"/>
      </w:tblGrid>
      <w:tr w:rsidR="00AB403F" w14:paraId="7C9F9193" w14:textId="77777777">
        <w:trPr>
          <w:trHeight w:val="1309"/>
        </w:trPr>
        <w:tc>
          <w:tcPr>
            <w:tcW w:w="3446" w:type="dxa"/>
            <w:tcBorders>
              <w:top w:val="single" w:sz="2" w:space="0" w:color="000000"/>
              <w:left w:val="single" w:sz="2" w:space="0" w:color="000000"/>
              <w:bottom w:val="single" w:sz="2" w:space="0" w:color="000000"/>
              <w:right w:val="nil"/>
            </w:tcBorders>
          </w:tcPr>
          <w:p w14:paraId="4509965D" w14:textId="77777777" w:rsidR="00AB403F" w:rsidRDefault="00EB78BD">
            <w:pPr>
              <w:spacing w:after="236" w:line="242" w:lineRule="auto"/>
              <w:ind w:left="144"/>
              <w:jc w:val="both"/>
            </w:pPr>
            <w:r>
              <w:rPr>
                <w:sz w:val="20"/>
              </w:rPr>
              <w:t>Délégations consenties au Maire Conseil Municipal</w:t>
            </w:r>
          </w:p>
          <w:p w14:paraId="1BDA594F" w14:textId="77777777" w:rsidR="00AB403F" w:rsidRDefault="00EB78BD">
            <w:pPr>
              <w:spacing w:after="0"/>
              <w:ind w:left="135" w:right="125" w:hanging="10"/>
              <w:jc w:val="both"/>
            </w:pPr>
            <w:r>
              <w:t xml:space="preserve">Abroge et remplace la délibération n </w:t>
            </w:r>
            <w:r>
              <w:rPr>
                <w:vertAlign w:val="superscript"/>
              </w:rPr>
              <w:t xml:space="preserve">o </w:t>
            </w:r>
            <w:r>
              <w:t>2026-06-01-005 du juin 2026</w:t>
            </w:r>
          </w:p>
        </w:tc>
        <w:tc>
          <w:tcPr>
            <w:tcW w:w="461" w:type="dxa"/>
            <w:tcBorders>
              <w:top w:val="single" w:sz="2" w:space="0" w:color="000000"/>
              <w:left w:val="nil"/>
              <w:bottom w:val="single" w:sz="2" w:space="0" w:color="000000"/>
              <w:right w:val="nil"/>
            </w:tcBorders>
          </w:tcPr>
          <w:p w14:paraId="22A0F847" w14:textId="77777777" w:rsidR="00AB403F" w:rsidRDefault="00EB78BD">
            <w:pPr>
              <w:spacing w:after="0"/>
            </w:pPr>
            <w:r>
              <w:t>par</w:t>
            </w:r>
          </w:p>
        </w:tc>
        <w:tc>
          <w:tcPr>
            <w:tcW w:w="278" w:type="dxa"/>
            <w:tcBorders>
              <w:top w:val="single" w:sz="2" w:space="0" w:color="000000"/>
              <w:left w:val="nil"/>
              <w:bottom w:val="single" w:sz="2" w:space="0" w:color="000000"/>
              <w:right w:val="single" w:sz="2" w:space="0" w:color="000000"/>
            </w:tcBorders>
          </w:tcPr>
          <w:p w14:paraId="146187B3" w14:textId="77777777" w:rsidR="00AB403F" w:rsidRDefault="00EB78BD">
            <w:pPr>
              <w:spacing w:after="0"/>
            </w:pPr>
            <w:r>
              <w:rPr>
                <w:sz w:val="20"/>
              </w:rPr>
              <w:t>le</w:t>
            </w:r>
          </w:p>
        </w:tc>
      </w:tr>
    </w:tbl>
    <w:p w14:paraId="10A0B369" w14:textId="77777777" w:rsidR="00AB403F" w:rsidRDefault="00EB78BD">
      <w:pPr>
        <w:spacing w:after="0" w:line="740" w:lineRule="auto"/>
        <w:ind w:left="2262" w:hanging="10"/>
        <w:jc w:val="center"/>
      </w:pPr>
      <w:r>
        <w:rPr>
          <w:sz w:val="16"/>
          <w:u w:val="single" w:color="000000"/>
        </w:rPr>
        <w:t>Obiet de la délibération</w:t>
      </w:r>
      <w:r>
        <w:rPr>
          <w:sz w:val="16"/>
        </w:rPr>
        <w:t xml:space="preserve"> :</w:t>
      </w:r>
    </w:p>
    <w:p w14:paraId="000F7221" w14:textId="77777777" w:rsidR="00AB403F" w:rsidRDefault="00EB78BD">
      <w:pPr>
        <w:spacing w:before="103" w:after="237" w:line="247" w:lineRule="auto"/>
        <w:ind w:left="2237" w:right="14" w:hanging="10"/>
        <w:jc w:val="both"/>
      </w:pPr>
      <w:r>
        <w:rPr>
          <w:sz w:val="20"/>
        </w:rPr>
        <w:t>L'an deux mille vingt-six et le 21 juillet à vingt heures trente, le Conseil Municipal, régulièrernent convoqué, s'est réuni au nombre prescrit par la loi, dans le lieu habituel de ses séances, sous la présidence de Monsieur Lucien VEYRE, Maire.</w:t>
      </w:r>
    </w:p>
    <w:p w14:paraId="6B9A0B31" w14:textId="77777777" w:rsidR="00AB403F" w:rsidRDefault="00EB78BD">
      <w:pPr>
        <w:spacing w:after="255" w:line="247" w:lineRule="auto"/>
        <w:ind w:left="2237" w:right="14" w:hanging="10"/>
        <w:jc w:val="both"/>
      </w:pPr>
      <w:r>
        <w:rPr>
          <w:sz w:val="20"/>
          <w:u w:val="single" w:color="000000"/>
        </w:rPr>
        <w:t>Présents :</w:t>
      </w:r>
      <w:r>
        <w:rPr>
          <w:sz w:val="20"/>
        </w:rPr>
        <w:t xml:space="preserve"> Lucien VEYRE, Sandrine ROUQUIE JOUL[A, Michel CALVET, Delphine DE LAPARRA, Jean-Claude KOLASINSKY, Régis ROUQUETTE, Thierry NOYER, Hélène TURLAN, Virginie BRIAN, Léonie BAUMELLE.</w:t>
      </w:r>
    </w:p>
    <w:p w14:paraId="0FAC4147" w14:textId="77777777" w:rsidR="00AB403F" w:rsidRDefault="00EB78BD">
      <w:pPr>
        <w:spacing w:after="149"/>
        <w:ind w:left="2228" w:hanging="10"/>
      </w:pPr>
      <w:r>
        <w:rPr>
          <w:sz w:val="20"/>
          <w:u w:val="single" w:color="000000"/>
        </w:rPr>
        <w:t>Absent excusé :</w:t>
      </w:r>
      <w:r>
        <w:rPr>
          <w:sz w:val="20"/>
        </w:rPr>
        <w:t xml:space="preserve"> Noharn SALVAN.</w:t>
      </w:r>
    </w:p>
    <w:p w14:paraId="5E510640" w14:textId="77777777" w:rsidR="00AB403F" w:rsidRDefault="00EB78BD">
      <w:pPr>
        <w:spacing w:after="14" w:line="247" w:lineRule="auto"/>
        <w:ind w:left="2237" w:right="14" w:hanging="10"/>
        <w:jc w:val="both"/>
      </w:pPr>
      <w:r>
        <w:rPr>
          <w:sz w:val="20"/>
          <w:u w:val="single" w:color="000000"/>
        </w:rPr>
        <w:t>Pouvoir :</w:t>
      </w:r>
      <w:r>
        <w:rPr>
          <w:sz w:val="20"/>
        </w:rPr>
        <w:t xml:space="preserve"> Noham SALVAN donne pouvoir à Régis ROUQUETTE.</w:t>
      </w:r>
    </w:p>
    <w:p w14:paraId="6569ADB3" w14:textId="77777777" w:rsidR="00AB403F" w:rsidRDefault="00EB78BD">
      <w:pPr>
        <w:spacing w:after="14" w:line="247" w:lineRule="auto"/>
        <w:ind w:left="2237" w:right="14" w:hanging="10"/>
        <w:jc w:val="both"/>
      </w:pPr>
      <w:r>
        <w:rPr>
          <w:sz w:val="20"/>
          <w:u w:val="single" w:color="000000"/>
        </w:rPr>
        <w:t>Secrétaire de séance :</w:t>
      </w:r>
      <w:r>
        <w:rPr>
          <w:sz w:val="20"/>
        </w:rPr>
        <w:t xml:space="preserve"> Thierry NOYER.</w:t>
      </w:r>
    </w:p>
    <w:p w14:paraId="22398DD0" w14:textId="77777777" w:rsidR="00AB403F" w:rsidRDefault="00EB78BD">
      <w:pPr>
        <w:spacing w:after="308" w:line="251" w:lineRule="auto"/>
        <w:ind w:left="2212" w:firstLine="9"/>
        <w:jc w:val="both"/>
      </w:pPr>
      <w:r>
        <w:rPr>
          <w:sz w:val="18"/>
        </w:rPr>
        <w:t>Monsicur le Maire expose que les dispositions du code général deg collectivités territoriales (article L 212222) permettent au conseil municipal de déléguer au maire les compétences suivantes :</w:t>
      </w:r>
    </w:p>
    <w:p w14:paraId="1502199D" w14:textId="77777777" w:rsidR="00AB403F" w:rsidRDefault="00EB78BD">
      <w:pPr>
        <w:spacing w:after="40" w:line="251" w:lineRule="auto"/>
        <w:ind w:left="2212" w:firstLine="9"/>
        <w:jc w:val="both"/>
      </w:pPr>
      <w:r>
        <w:rPr>
          <w:sz w:val="18"/>
        </w:rPr>
        <w:t xml:space="preserve">1 </w:t>
      </w:r>
      <w:r>
        <w:rPr>
          <w:sz w:val="18"/>
          <w:vertAlign w:val="superscript"/>
        </w:rPr>
        <w:t xml:space="preserve">0 </w:t>
      </w:r>
      <w:r>
        <w:rPr>
          <w:sz w:val="18"/>
        </w:rPr>
        <w:t>D'arrêter et modifier l'affectation des propriétés communales utilisées par les services publics municipaux et de procéder à tous les actes de délimitation des propriétés communales ;</w:t>
      </w:r>
    </w:p>
    <w:p w14:paraId="0C9D6698" w14:textId="77777777" w:rsidR="00AB403F" w:rsidRDefault="00EB78BD">
      <w:pPr>
        <w:spacing w:after="40" w:line="251" w:lineRule="auto"/>
        <w:ind w:left="2212" w:firstLine="9"/>
        <w:jc w:val="both"/>
      </w:pPr>
      <w:r>
        <w:rPr>
          <w:sz w:val="18"/>
        </w:rPr>
        <w:t>2? De fixer, dang les limitas de 1000 euros, les tarifs des droit* de voirie, de stationnement, de dépôt temporaire sur les voies et autres lieux publics et, d'une manière générale, des droits prévus au profit de la commune qui n'ont pas un caractère fiscal, ces droits et tarifs pouvant, le cas échéant, faire l'objet de modulations résultant de l'utilisation de procédures dématérialisées ;</w:t>
      </w:r>
    </w:p>
    <w:p w14:paraId="0D757E6F" w14:textId="77777777" w:rsidR="00AB403F" w:rsidRDefault="00EB78BD">
      <w:pPr>
        <w:spacing w:after="18" w:line="251" w:lineRule="auto"/>
        <w:ind w:left="2212" w:firstLine="9"/>
        <w:jc w:val="both"/>
      </w:pPr>
      <w:r>
        <w:rPr>
          <w:sz w:val="18"/>
        </w:rPr>
        <w:t xml:space="preserve">3 </w:t>
      </w:r>
      <w:r>
        <w:rPr>
          <w:sz w:val="18"/>
          <w:vertAlign w:val="superscript"/>
        </w:rPr>
        <w:t xml:space="preserve">0 </w:t>
      </w:r>
      <w:r>
        <w:rPr>
          <w:sz w:val="18"/>
        </w:rPr>
        <w:t>De procéder, dans la limite de 50 000€ à la réalisation des emprunts destinés au financement des investissemenN prévus par le budget, et aux opérations financières utiles à la gestion des emprunts, y compris les opérations de couvertures des risques de tiux et de cha.ngc ainsi que de prendre les décisions mentionnées au de l'article L 1618-2 et au a) de l'article L.2221-5-1, sous réserve des dispositions du c) de ce même article, et de passer à cet effet les actes nécessaires.</w:t>
      </w:r>
    </w:p>
    <w:p w14:paraId="6F80180D" w14:textId="77777777" w:rsidR="00AB403F" w:rsidRDefault="00EB78BD">
      <w:pPr>
        <w:spacing w:after="40" w:line="251" w:lineRule="auto"/>
        <w:ind w:left="2212" w:firstLine="9"/>
        <w:jc w:val="both"/>
      </w:pPr>
      <w:r>
        <w:rPr>
          <w:sz w:val="18"/>
        </w:rPr>
        <w:t>4</w:t>
      </w:r>
      <w:r>
        <w:rPr>
          <w:sz w:val="18"/>
          <w:vertAlign w:val="superscript"/>
        </w:rPr>
        <w:t xml:space="preserve">0 </w:t>
      </w:r>
      <w:r>
        <w:rPr>
          <w:sz w:val="18"/>
        </w:rPr>
        <w:t>De passer les contrats d'assurance ainsi que d'accepter les indemnités de sinistre y afférentes ;</w:t>
      </w:r>
    </w:p>
    <w:p w14:paraId="20279F9D" w14:textId="77777777" w:rsidR="00AB403F" w:rsidRDefault="00EB78BD">
      <w:pPr>
        <w:spacing w:after="73" w:line="251" w:lineRule="auto"/>
        <w:ind w:left="2212" w:firstLine="9"/>
        <w:jc w:val="both"/>
      </w:pPr>
      <w:r>
        <w:rPr>
          <w:sz w:val="18"/>
        </w:rPr>
        <w:t xml:space="preserve">5 </w:t>
      </w:r>
      <w:r>
        <w:rPr>
          <w:sz w:val="18"/>
          <w:vertAlign w:val="superscript"/>
        </w:rPr>
        <w:t xml:space="preserve">0 </w:t>
      </w:r>
      <w:r>
        <w:rPr>
          <w:sz w:val="18"/>
        </w:rPr>
        <w:t>Dc créer, modifier ou supprimer Ics régies comptables nécessaires au fonctionnement des services municipaux ;</w:t>
      </w:r>
    </w:p>
    <w:p w14:paraId="2B230B4D" w14:textId="77777777" w:rsidR="00AB403F" w:rsidRDefault="00EB78BD">
      <w:pPr>
        <w:spacing w:after="6" w:line="251" w:lineRule="auto"/>
        <w:ind w:left="2212" w:firstLine="9"/>
        <w:jc w:val="both"/>
      </w:pPr>
      <w:r>
        <w:rPr>
          <w:sz w:val="18"/>
        </w:rPr>
        <w:t>6</w:t>
      </w:r>
      <w:r>
        <w:rPr>
          <w:sz w:val="18"/>
          <w:vertAlign w:val="superscript"/>
        </w:rPr>
        <w:t xml:space="preserve">0 </w:t>
      </w:r>
      <w:r>
        <w:rPr>
          <w:sz w:val="18"/>
        </w:rPr>
        <w:t>De prononcer la délivrance et la reprise des concessions dans les cimetières ;</w:t>
      </w:r>
    </w:p>
    <w:p w14:paraId="7A754476" w14:textId="77777777" w:rsidR="00AB403F" w:rsidRDefault="00EB78BD">
      <w:pPr>
        <w:spacing w:after="40" w:line="251" w:lineRule="auto"/>
        <w:ind w:left="2212" w:firstLine="9"/>
        <w:jc w:val="both"/>
      </w:pPr>
      <w:r>
        <w:rPr>
          <w:sz w:val="18"/>
        </w:rPr>
        <w:t>7</w:t>
      </w:r>
      <w:r>
        <w:rPr>
          <w:sz w:val="18"/>
          <w:vertAlign w:val="superscript"/>
        </w:rPr>
        <w:t xml:space="preserve">0 </w:t>
      </w:r>
      <w:r>
        <w:rPr>
          <w:sz w:val="18"/>
        </w:rPr>
        <w:t>D'accepter les dons ct legs qui ne sont grevés ni de conditions ni de charges ;</w:t>
      </w:r>
    </w:p>
    <w:p w14:paraId="7FD06B9C" w14:textId="77777777" w:rsidR="00AB403F" w:rsidRDefault="00EB78BD">
      <w:pPr>
        <w:spacing w:after="40" w:line="251" w:lineRule="auto"/>
        <w:ind w:left="2212" w:firstLine="9"/>
        <w:jc w:val="both"/>
      </w:pPr>
      <w:r>
        <w:rPr>
          <w:sz w:val="18"/>
        </w:rPr>
        <w:t>8</w:t>
      </w:r>
      <w:r>
        <w:rPr>
          <w:sz w:val="18"/>
          <w:vertAlign w:val="superscript"/>
        </w:rPr>
        <w:t xml:space="preserve">0 </w:t>
      </w:r>
      <w:r>
        <w:rPr>
          <w:sz w:val="18"/>
        </w:rPr>
        <w:t>De décider paliénation de gré à gré de biens mobiliers jusqu'à 4 600 euros ct effectuer Pachat de petits matériels ou passer commande de petits travaux jusqu'à 6000 euros ;</w:t>
      </w:r>
    </w:p>
    <w:p w14:paraId="79BD2C8A" w14:textId="77777777" w:rsidR="00AB403F" w:rsidRDefault="00EB78BD">
      <w:pPr>
        <w:spacing w:after="0" w:line="251" w:lineRule="auto"/>
        <w:ind w:left="2212" w:firstLine="9"/>
        <w:jc w:val="both"/>
      </w:pPr>
      <w:r>
        <w:rPr>
          <w:sz w:val="18"/>
        </w:rPr>
        <w:t>9</w:t>
      </w:r>
      <w:r>
        <w:rPr>
          <w:sz w:val="18"/>
          <w:vertAlign w:val="superscript"/>
        </w:rPr>
        <w:t xml:space="preserve">0 </w:t>
      </w:r>
      <w:r>
        <w:rPr>
          <w:sz w:val="18"/>
        </w:rPr>
        <w:t>De fixer les rémunérations et régler les frais et honoraires des avocats, notaires, huissiers de justice ct experts ;</w:t>
      </w:r>
    </w:p>
    <w:p w14:paraId="6962A77C" w14:textId="77777777" w:rsidR="00AB403F" w:rsidRDefault="00EB78BD">
      <w:pPr>
        <w:numPr>
          <w:ilvl w:val="0"/>
          <w:numId w:val="2"/>
        </w:numPr>
        <w:spacing w:after="40" w:line="251" w:lineRule="auto"/>
        <w:ind w:firstLine="9"/>
        <w:jc w:val="both"/>
      </w:pPr>
      <w:r>
        <w:rPr>
          <w:sz w:val="18"/>
          <w:vertAlign w:val="superscript"/>
        </w:rPr>
        <w:t xml:space="preserve">0 </w:t>
      </w:r>
      <w:r>
        <w:rPr>
          <w:sz w:val="18"/>
        </w:rPr>
        <w:t>De fixer, dans les limites de l'estimation des services fiscaux (domaines), le montant des offres de la commune à notifier aux expropriés et de répon&amp;e à leurs demandes ;</w:t>
      </w:r>
    </w:p>
    <w:p w14:paraId="08C03BE8" w14:textId="77777777" w:rsidR="00AB403F" w:rsidRDefault="00EB78BD">
      <w:pPr>
        <w:numPr>
          <w:ilvl w:val="0"/>
          <w:numId w:val="2"/>
        </w:numPr>
        <w:spacing w:after="40" w:line="251" w:lineRule="auto"/>
        <w:ind w:firstLine="9"/>
        <w:jc w:val="both"/>
      </w:pPr>
      <w:r>
        <w:rPr>
          <w:sz w:val="18"/>
          <w:vertAlign w:val="superscript"/>
        </w:rPr>
        <w:t xml:space="preserve">0 </w:t>
      </w:r>
      <w:r>
        <w:rPr>
          <w:sz w:val="18"/>
        </w:rPr>
        <w:t>De fixer les reprises d'alignement en application {l'un document d'urbanisme ;</w:t>
      </w:r>
    </w:p>
    <w:p w14:paraId="51C6F06C" w14:textId="77777777" w:rsidR="00AB403F" w:rsidRDefault="00EB78BD">
      <w:pPr>
        <w:spacing w:after="14" w:line="247" w:lineRule="auto"/>
        <w:ind w:left="816" w:right="14" w:hanging="10"/>
        <w:jc w:val="both"/>
      </w:pPr>
      <w:r>
        <w:rPr>
          <w:sz w:val="20"/>
        </w:rPr>
        <w:t>Accusé de réception en préfècture</w:t>
      </w:r>
    </w:p>
    <w:p w14:paraId="58024177" w14:textId="77777777" w:rsidR="00AB403F" w:rsidRDefault="00EB78BD">
      <w:pPr>
        <w:spacing w:after="14" w:line="247" w:lineRule="auto"/>
        <w:ind w:left="816" w:right="14" w:hanging="10"/>
        <w:jc w:val="both"/>
      </w:pPr>
      <w:r>
        <w:rPr>
          <w:sz w:val="20"/>
        </w:rPr>
        <w:t>012-211201033-20260721-20260721 002-DE</w:t>
      </w:r>
    </w:p>
    <w:p w14:paraId="69965116" w14:textId="77777777" w:rsidR="00AB403F" w:rsidRDefault="00EB78BD">
      <w:pPr>
        <w:spacing w:after="14" w:line="247" w:lineRule="auto"/>
        <w:ind w:left="816" w:right="14" w:hanging="10"/>
        <w:jc w:val="both"/>
      </w:pPr>
      <w:r>
        <w:rPr>
          <w:sz w:val="20"/>
        </w:rPr>
        <w:t>Reçu le 30/07/2026</w:t>
      </w:r>
    </w:p>
    <w:sectPr w:rsidR="00AB403F">
      <w:type w:val="continuous"/>
      <w:pgSz w:w="11904" w:h="16838"/>
      <w:pgMar w:top="1008" w:right="1142" w:bottom="1430" w:left="85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33FBA"/>
    <w:multiLevelType w:val="hybridMultilevel"/>
    <w:tmpl w:val="F36AF1BA"/>
    <w:lvl w:ilvl="0" w:tplc="2C564D08">
      <w:start w:val="1"/>
      <w:numFmt w:val="bullet"/>
      <w:lvlText w:val="-"/>
      <w:lvlJc w:val="left"/>
      <w:pPr>
        <w:ind w:left="6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FCC165C">
      <w:start w:val="1"/>
      <w:numFmt w:val="bullet"/>
      <w:lvlText w:val="o"/>
      <w:lvlJc w:val="left"/>
      <w:pPr>
        <w:ind w:left="12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DC41B96">
      <w:start w:val="1"/>
      <w:numFmt w:val="bullet"/>
      <w:lvlText w:val="▪"/>
      <w:lvlJc w:val="left"/>
      <w:pPr>
        <w:ind w:left="19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1F827AA">
      <w:start w:val="1"/>
      <w:numFmt w:val="bullet"/>
      <w:lvlText w:val="•"/>
      <w:lvlJc w:val="left"/>
      <w:pPr>
        <w:ind w:left="26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8E8D106">
      <w:start w:val="1"/>
      <w:numFmt w:val="bullet"/>
      <w:lvlText w:val="o"/>
      <w:lvlJc w:val="left"/>
      <w:pPr>
        <w:ind w:left="33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7B4D666">
      <w:start w:val="1"/>
      <w:numFmt w:val="bullet"/>
      <w:lvlText w:val="▪"/>
      <w:lvlJc w:val="left"/>
      <w:pPr>
        <w:ind w:left="40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76246AE">
      <w:start w:val="1"/>
      <w:numFmt w:val="bullet"/>
      <w:lvlText w:val="•"/>
      <w:lvlJc w:val="left"/>
      <w:pPr>
        <w:ind w:left="48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0A8DF6A">
      <w:start w:val="1"/>
      <w:numFmt w:val="bullet"/>
      <w:lvlText w:val="o"/>
      <w:lvlJc w:val="left"/>
      <w:pPr>
        <w:ind w:left="55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5BA2C84">
      <w:start w:val="1"/>
      <w:numFmt w:val="bullet"/>
      <w:lvlText w:val="▪"/>
      <w:lvlJc w:val="left"/>
      <w:pPr>
        <w:ind w:left="62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64A1B4E"/>
    <w:multiLevelType w:val="hybridMultilevel"/>
    <w:tmpl w:val="8A92ACDE"/>
    <w:lvl w:ilvl="0" w:tplc="4D5A01CC">
      <w:start w:val="1"/>
      <w:numFmt w:val="bullet"/>
      <w:lvlText w:val="-"/>
      <w:lvlJc w:val="left"/>
      <w:pPr>
        <w:ind w:left="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04A7236">
      <w:start w:val="1"/>
      <w:numFmt w:val="bullet"/>
      <w:lvlText w:val="o"/>
      <w:lvlJc w:val="left"/>
      <w:pPr>
        <w:ind w:left="12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4205B28">
      <w:start w:val="1"/>
      <w:numFmt w:val="bullet"/>
      <w:lvlText w:val="▪"/>
      <w:lvlJc w:val="left"/>
      <w:pPr>
        <w:ind w:left="19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2EE7C6A">
      <w:start w:val="1"/>
      <w:numFmt w:val="bullet"/>
      <w:lvlText w:val="•"/>
      <w:lvlJc w:val="left"/>
      <w:pPr>
        <w:ind w:left="26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3309860">
      <w:start w:val="1"/>
      <w:numFmt w:val="bullet"/>
      <w:lvlText w:val="o"/>
      <w:lvlJc w:val="left"/>
      <w:pPr>
        <w:ind w:left="33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7B8F486">
      <w:start w:val="1"/>
      <w:numFmt w:val="bullet"/>
      <w:lvlText w:val="▪"/>
      <w:lvlJc w:val="left"/>
      <w:pPr>
        <w:ind w:left="40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81841A6">
      <w:start w:val="1"/>
      <w:numFmt w:val="bullet"/>
      <w:lvlText w:val="•"/>
      <w:lvlJc w:val="left"/>
      <w:pPr>
        <w:ind w:left="48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1A08FF0">
      <w:start w:val="1"/>
      <w:numFmt w:val="bullet"/>
      <w:lvlText w:val="o"/>
      <w:lvlJc w:val="left"/>
      <w:pPr>
        <w:ind w:left="55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ABAE4A8">
      <w:start w:val="1"/>
      <w:numFmt w:val="bullet"/>
      <w:lvlText w:val="▪"/>
      <w:lvlJc w:val="left"/>
      <w:pPr>
        <w:ind w:left="62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99A247E"/>
    <w:multiLevelType w:val="hybridMultilevel"/>
    <w:tmpl w:val="642A3DF2"/>
    <w:lvl w:ilvl="0" w:tplc="C0A036FE">
      <w:start w:val="1"/>
      <w:numFmt w:val="bullet"/>
      <w:lvlText w:val="-"/>
      <w:lvlJc w:val="left"/>
      <w:pPr>
        <w:ind w:left="1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AA236DC">
      <w:start w:val="1"/>
      <w:numFmt w:val="bullet"/>
      <w:lvlText w:val="o"/>
      <w:lvlJc w:val="left"/>
      <w:pPr>
        <w:ind w:left="12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C0AAA38">
      <w:start w:val="1"/>
      <w:numFmt w:val="bullet"/>
      <w:lvlText w:val="▪"/>
      <w:lvlJc w:val="left"/>
      <w:pPr>
        <w:ind w:left="19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97225EE">
      <w:start w:val="1"/>
      <w:numFmt w:val="bullet"/>
      <w:lvlText w:val="•"/>
      <w:lvlJc w:val="left"/>
      <w:pPr>
        <w:ind w:left="26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660BF30">
      <w:start w:val="1"/>
      <w:numFmt w:val="bullet"/>
      <w:lvlText w:val="o"/>
      <w:lvlJc w:val="left"/>
      <w:pPr>
        <w:ind w:left="33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BA2875E">
      <w:start w:val="1"/>
      <w:numFmt w:val="bullet"/>
      <w:lvlText w:val="▪"/>
      <w:lvlJc w:val="left"/>
      <w:pPr>
        <w:ind w:left="40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974A5A2">
      <w:start w:val="1"/>
      <w:numFmt w:val="bullet"/>
      <w:lvlText w:val="•"/>
      <w:lvlJc w:val="left"/>
      <w:pPr>
        <w:ind w:left="48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00E5FF8">
      <w:start w:val="1"/>
      <w:numFmt w:val="bullet"/>
      <w:lvlText w:val="o"/>
      <w:lvlJc w:val="left"/>
      <w:pPr>
        <w:ind w:left="55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7C021B2">
      <w:start w:val="1"/>
      <w:numFmt w:val="bullet"/>
      <w:lvlText w:val="▪"/>
      <w:lvlJc w:val="left"/>
      <w:pPr>
        <w:ind w:left="62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A996E10"/>
    <w:multiLevelType w:val="hybridMultilevel"/>
    <w:tmpl w:val="32624C60"/>
    <w:lvl w:ilvl="0" w:tplc="4E0A561A">
      <w:start w:val="1"/>
      <w:numFmt w:val="bullet"/>
      <w:lvlText w:val="-"/>
      <w:lvlJc w:val="left"/>
      <w:pPr>
        <w:ind w:left="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56CE662">
      <w:start w:val="1"/>
      <w:numFmt w:val="bullet"/>
      <w:lvlText w:val="o"/>
      <w:lvlJc w:val="left"/>
      <w:pPr>
        <w:ind w:left="12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7701BD8">
      <w:start w:val="1"/>
      <w:numFmt w:val="bullet"/>
      <w:lvlText w:val="▪"/>
      <w:lvlJc w:val="left"/>
      <w:pPr>
        <w:ind w:left="19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0E87B82">
      <w:start w:val="1"/>
      <w:numFmt w:val="bullet"/>
      <w:lvlText w:val="•"/>
      <w:lvlJc w:val="left"/>
      <w:pPr>
        <w:ind w:left="26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7AE204C">
      <w:start w:val="1"/>
      <w:numFmt w:val="bullet"/>
      <w:lvlText w:val="o"/>
      <w:lvlJc w:val="left"/>
      <w:pPr>
        <w:ind w:left="33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B7635EC">
      <w:start w:val="1"/>
      <w:numFmt w:val="bullet"/>
      <w:lvlText w:val="▪"/>
      <w:lvlJc w:val="left"/>
      <w:pPr>
        <w:ind w:left="40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4767228">
      <w:start w:val="1"/>
      <w:numFmt w:val="bullet"/>
      <w:lvlText w:val="•"/>
      <w:lvlJc w:val="left"/>
      <w:pPr>
        <w:ind w:left="48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B7ECF06">
      <w:start w:val="1"/>
      <w:numFmt w:val="bullet"/>
      <w:lvlText w:val="o"/>
      <w:lvlJc w:val="left"/>
      <w:pPr>
        <w:ind w:left="55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200A524">
      <w:start w:val="1"/>
      <w:numFmt w:val="bullet"/>
      <w:lvlText w:val="▪"/>
      <w:lvlJc w:val="left"/>
      <w:pPr>
        <w:ind w:left="62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47B7FC9"/>
    <w:multiLevelType w:val="hybridMultilevel"/>
    <w:tmpl w:val="67F0F55E"/>
    <w:lvl w:ilvl="0" w:tplc="C46043DE">
      <w:start w:val="12"/>
      <w:numFmt w:val="decimal"/>
      <w:lvlText w:val="%1"/>
      <w:lvlJc w:val="left"/>
      <w:pPr>
        <w:ind w:left="214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2EBA1E1A">
      <w:start w:val="1"/>
      <w:numFmt w:val="lowerLetter"/>
      <w:lvlText w:val="%2"/>
      <w:lvlJc w:val="left"/>
      <w:pPr>
        <w:ind w:left="125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531CF31C">
      <w:start w:val="1"/>
      <w:numFmt w:val="lowerRoman"/>
      <w:lvlText w:val="%3"/>
      <w:lvlJc w:val="left"/>
      <w:pPr>
        <w:ind w:left="197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03BA50A4">
      <w:start w:val="1"/>
      <w:numFmt w:val="decimal"/>
      <w:lvlText w:val="%4"/>
      <w:lvlJc w:val="left"/>
      <w:pPr>
        <w:ind w:left="269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0D06201C">
      <w:start w:val="1"/>
      <w:numFmt w:val="lowerLetter"/>
      <w:lvlText w:val="%5"/>
      <w:lvlJc w:val="left"/>
      <w:pPr>
        <w:ind w:left="341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27346260">
      <w:start w:val="1"/>
      <w:numFmt w:val="lowerRoman"/>
      <w:lvlText w:val="%6"/>
      <w:lvlJc w:val="left"/>
      <w:pPr>
        <w:ind w:left="413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66AE9DFE">
      <w:start w:val="1"/>
      <w:numFmt w:val="decimal"/>
      <w:lvlText w:val="%7"/>
      <w:lvlJc w:val="left"/>
      <w:pPr>
        <w:ind w:left="485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8026CC7A">
      <w:start w:val="1"/>
      <w:numFmt w:val="lowerLetter"/>
      <w:lvlText w:val="%8"/>
      <w:lvlJc w:val="left"/>
      <w:pPr>
        <w:ind w:left="557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E430C8BE">
      <w:start w:val="1"/>
      <w:numFmt w:val="lowerRoman"/>
      <w:lvlText w:val="%9"/>
      <w:lvlJc w:val="left"/>
      <w:pPr>
        <w:ind w:left="629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5" w15:restartNumberingAfterBreak="0">
    <w:nsid w:val="5552057A"/>
    <w:multiLevelType w:val="hybridMultilevel"/>
    <w:tmpl w:val="803CF886"/>
    <w:lvl w:ilvl="0" w:tplc="DF86BA3C">
      <w:start w:val="1"/>
      <w:numFmt w:val="bullet"/>
      <w:lvlText w:val="-"/>
      <w:lvlJc w:val="left"/>
      <w:pPr>
        <w:ind w:left="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F2C06DC">
      <w:start w:val="1"/>
      <w:numFmt w:val="bullet"/>
      <w:lvlText w:val="o"/>
      <w:lvlJc w:val="left"/>
      <w:pPr>
        <w:ind w:left="12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07A7FCC">
      <w:start w:val="1"/>
      <w:numFmt w:val="bullet"/>
      <w:lvlText w:val="▪"/>
      <w:lvlJc w:val="left"/>
      <w:pPr>
        <w:ind w:left="19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82EAF6A">
      <w:start w:val="1"/>
      <w:numFmt w:val="bullet"/>
      <w:lvlText w:val="•"/>
      <w:lvlJc w:val="left"/>
      <w:pPr>
        <w:ind w:left="26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4BE5900">
      <w:start w:val="1"/>
      <w:numFmt w:val="bullet"/>
      <w:lvlText w:val="o"/>
      <w:lvlJc w:val="left"/>
      <w:pPr>
        <w:ind w:left="33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630D790">
      <w:start w:val="1"/>
      <w:numFmt w:val="bullet"/>
      <w:lvlText w:val="▪"/>
      <w:lvlJc w:val="left"/>
      <w:pPr>
        <w:ind w:left="40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7E6BD28">
      <w:start w:val="1"/>
      <w:numFmt w:val="bullet"/>
      <w:lvlText w:val="•"/>
      <w:lvlJc w:val="left"/>
      <w:pPr>
        <w:ind w:left="48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7E6200A">
      <w:start w:val="1"/>
      <w:numFmt w:val="bullet"/>
      <w:lvlText w:val="o"/>
      <w:lvlJc w:val="left"/>
      <w:pPr>
        <w:ind w:left="55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E52E090">
      <w:start w:val="1"/>
      <w:numFmt w:val="bullet"/>
      <w:lvlText w:val="▪"/>
      <w:lvlJc w:val="left"/>
      <w:pPr>
        <w:ind w:left="62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5F767F6E"/>
    <w:multiLevelType w:val="hybridMultilevel"/>
    <w:tmpl w:val="07883B60"/>
    <w:lvl w:ilvl="0" w:tplc="311C4FB2">
      <w:start w:val="10"/>
      <w:numFmt w:val="decimal"/>
      <w:lvlText w:val="%1"/>
      <w:lvlJc w:val="left"/>
      <w:pPr>
        <w:ind w:left="221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D174E198">
      <w:start w:val="1"/>
      <w:numFmt w:val="lowerLetter"/>
      <w:lvlText w:val="%2"/>
      <w:lvlJc w:val="left"/>
      <w:pPr>
        <w:ind w:left="250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44E0A23E">
      <w:start w:val="1"/>
      <w:numFmt w:val="lowerRoman"/>
      <w:lvlText w:val="%3"/>
      <w:lvlJc w:val="left"/>
      <w:pPr>
        <w:ind w:left="322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9B048068">
      <w:start w:val="1"/>
      <w:numFmt w:val="decimal"/>
      <w:lvlText w:val="%4"/>
      <w:lvlJc w:val="left"/>
      <w:pPr>
        <w:ind w:left="394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8FA2CFA4">
      <w:start w:val="1"/>
      <w:numFmt w:val="lowerLetter"/>
      <w:lvlText w:val="%5"/>
      <w:lvlJc w:val="left"/>
      <w:pPr>
        <w:ind w:left="466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700C013E">
      <w:start w:val="1"/>
      <w:numFmt w:val="lowerRoman"/>
      <w:lvlText w:val="%6"/>
      <w:lvlJc w:val="left"/>
      <w:pPr>
        <w:ind w:left="538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12C67DB6">
      <w:start w:val="1"/>
      <w:numFmt w:val="decimal"/>
      <w:lvlText w:val="%7"/>
      <w:lvlJc w:val="left"/>
      <w:pPr>
        <w:ind w:left="610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16A0375A">
      <w:start w:val="1"/>
      <w:numFmt w:val="lowerLetter"/>
      <w:lvlText w:val="%8"/>
      <w:lvlJc w:val="left"/>
      <w:pPr>
        <w:ind w:left="682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DFB25160">
      <w:start w:val="1"/>
      <w:numFmt w:val="lowerRoman"/>
      <w:lvlText w:val="%9"/>
      <w:lvlJc w:val="left"/>
      <w:pPr>
        <w:ind w:left="754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num w:numId="1" w16cid:durableId="1996647108">
    <w:abstractNumId w:val="4"/>
  </w:num>
  <w:num w:numId="2" w16cid:durableId="1476991778">
    <w:abstractNumId w:val="6"/>
  </w:num>
  <w:num w:numId="3" w16cid:durableId="1420565572">
    <w:abstractNumId w:val="0"/>
  </w:num>
  <w:num w:numId="4" w16cid:durableId="1662923808">
    <w:abstractNumId w:val="3"/>
  </w:num>
  <w:num w:numId="5" w16cid:durableId="1861968984">
    <w:abstractNumId w:val="2"/>
  </w:num>
  <w:num w:numId="6" w16cid:durableId="184096695">
    <w:abstractNumId w:val="1"/>
  </w:num>
  <w:num w:numId="7" w16cid:durableId="6931912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03F"/>
    <w:rsid w:val="00577BB2"/>
    <w:rsid w:val="009430ED"/>
    <w:rsid w:val="00974CA5"/>
    <w:rsid w:val="00AB403F"/>
    <w:rsid w:val="00EB78B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89DD7"/>
  <w15:docId w15:val="{2011D243-96EE-4FE8-AA15-AB3BD1945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Times New Roman" w:eastAsia="Times New Roman" w:hAnsi="Times New Roman" w:cs="Times New Roman"/>
      <w:color w:val="000000"/>
      <w:sz w:val="22"/>
    </w:rPr>
  </w:style>
  <w:style w:type="paragraph" w:styleId="Titre1">
    <w:name w:val="heading 1"/>
    <w:next w:val="Normal"/>
    <w:link w:val="Titre1Car"/>
    <w:uiPriority w:val="9"/>
    <w:qFormat/>
    <w:pPr>
      <w:keepNext/>
      <w:keepLines/>
      <w:spacing w:after="0" w:line="259" w:lineRule="auto"/>
      <w:ind w:left="1383" w:hanging="10"/>
      <w:jc w:val="center"/>
      <w:outlineLvl w:val="0"/>
    </w:pPr>
    <w:rPr>
      <w:rFonts w:ascii="Times New Roman" w:eastAsia="Times New Roman" w:hAnsi="Times New Roman" w:cs="Times New Roman"/>
      <w:color w:val="000000"/>
      <w:sz w:val="22"/>
    </w:rPr>
  </w:style>
  <w:style w:type="paragraph" w:styleId="Titre2">
    <w:name w:val="heading 2"/>
    <w:next w:val="Normal"/>
    <w:link w:val="Titre2Car"/>
    <w:uiPriority w:val="9"/>
    <w:unhideWhenUsed/>
    <w:qFormat/>
    <w:pPr>
      <w:keepNext/>
      <w:keepLines/>
      <w:spacing w:after="103" w:line="259" w:lineRule="auto"/>
      <w:ind w:left="2630"/>
      <w:jc w:val="center"/>
      <w:outlineLvl w:val="1"/>
    </w:pPr>
    <w:rPr>
      <w:rFonts w:ascii="Times New Roman" w:eastAsia="Times New Roman" w:hAnsi="Times New Roman" w:cs="Times New Roman"/>
      <w:color w:val="000000"/>
      <w:sz w:val="1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link w:val="Titre2"/>
    <w:rPr>
      <w:rFonts w:ascii="Times New Roman" w:eastAsia="Times New Roman" w:hAnsi="Times New Roman" w:cs="Times New Roman"/>
      <w:color w:val="000000"/>
      <w:sz w:val="14"/>
    </w:rPr>
  </w:style>
  <w:style w:type="character" w:customStyle="1" w:styleId="Titre1Car">
    <w:name w:val="Titre 1 Car"/>
    <w:link w:val="Titre1"/>
    <w:rPr>
      <w:rFonts w:ascii="Times New Roman" w:eastAsia="Times New Roman" w:hAnsi="Times New Roman" w:cs="Times New Roman"/>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g"/><Relationship Id="rId18" Type="http://schemas.openxmlformats.org/officeDocument/2006/relationships/image" Target="media/image14.jp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7.jpg"/><Relationship Id="rId7" Type="http://schemas.openxmlformats.org/officeDocument/2006/relationships/image" Target="media/image3.jpg"/><Relationship Id="rId12" Type="http://schemas.openxmlformats.org/officeDocument/2006/relationships/image" Target="media/image8.jpg"/><Relationship Id="rId17" Type="http://schemas.openxmlformats.org/officeDocument/2006/relationships/image" Target="media/image13.jp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g"/><Relationship Id="rId20" Type="http://schemas.openxmlformats.org/officeDocument/2006/relationships/image" Target="media/image16.jpg"/><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24" Type="http://schemas.openxmlformats.org/officeDocument/2006/relationships/image" Target="media/image20.jpg"/><Relationship Id="rId5" Type="http://schemas.openxmlformats.org/officeDocument/2006/relationships/image" Target="media/image1.jpg"/><Relationship Id="rId15" Type="http://schemas.openxmlformats.org/officeDocument/2006/relationships/image" Target="media/image11.jpg"/><Relationship Id="rId23" Type="http://schemas.openxmlformats.org/officeDocument/2006/relationships/image" Target="media/image19.jpg"/><Relationship Id="rId10" Type="http://schemas.openxmlformats.org/officeDocument/2006/relationships/image" Target="media/image6.jpg"/><Relationship Id="rId19" Type="http://schemas.openxmlformats.org/officeDocument/2006/relationships/image" Target="media/image15.jp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g"/><Relationship Id="rId22" Type="http://schemas.openxmlformats.org/officeDocument/2006/relationships/image" Target="media/image18.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10</Pages>
  <Words>2356</Words>
  <Characters>12963</Characters>
  <Application>Microsoft Office Word</Application>
  <DocSecurity>0</DocSecurity>
  <Lines>108</Lines>
  <Paragraphs>30</Paragraphs>
  <ScaleCrop>false</ScaleCrop>
  <Company/>
  <LinksUpToDate>false</LinksUpToDate>
  <CharactersWithSpaces>15289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Mairie Florentin-la-Capelle</dc:creator>
  <cp:keywords/>
  <cp:lastModifiedBy>Mairie Florentin-la-Capelle</cp:lastModifiedBy>
  <cp:revision>3</cp:revision>
  <dcterms:created xsi:type="dcterms:W3CDTF">2026-09-07T09:05:00Z</dcterms:created>
  <dcterms:modified xsi:type="dcterms:W3CDTF">2026-09-07T09:05:00Z</dcterms:modified>
</cp:coreProperties>
</file>